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54638A">
        <w:rPr>
          <w:rFonts w:cs="Arial"/>
          <w:sz w:val="24"/>
          <w:szCs w:val="24"/>
          <w:lang w:val="en-US"/>
        </w:rPr>
        <w:t>1532</w:t>
      </w:r>
    </w:p>
    <w:p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345A" w:rsidRPr="0002345A">
        <w:rPr>
          <w:rFonts w:ascii="Arial" w:eastAsia="宋体" w:hAnsi="Arial" w:cs="Arial"/>
          <w:sz w:val="22"/>
          <w:lang w:eastAsia="zh-CN"/>
        </w:rPr>
        <w:t>Discussion and reply LS on interference modelling for duplex evolution</w:t>
      </w:r>
    </w:p>
    <w:p w:rsidR="00675C27" w:rsidRPr="0002345A"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2345A" w:rsidRPr="0002345A">
        <w:rPr>
          <w:rFonts w:ascii="Arial" w:hAnsi="Arial" w:cs="Arial"/>
          <w:sz w:val="22"/>
          <w:lang w:val="en-US"/>
        </w:rPr>
        <w:t>9.19</w:t>
      </w:r>
      <w:r w:rsidR="0002345A" w:rsidRPr="0002345A">
        <w:rPr>
          <w:rFonts w:ascii="Arial" w:eastAsia="宋体" w:hAnsi="Arial" w:cs="Arial"/>
          <w:sz w:val="22"/>
          <w:lang w:val="en-US" w:eastAsia="zh-CN"/>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660CFE" w:rsidRDefault="00A85ED0" w:rsidP="00C5265F">
      <w:pPr>
        <w:jc w:val="both"/>
        <w:rPr>
          <w:rFonts w:eastAsia="等线"/>
          <w:lang w:eastAsia="zh-CN"/>
        </w:rPr>
      </w:pPr>
      <w:r>
        <w:rPr>
          <w:rFonts w:eastAsia="等线" w:hint="eastAsia"/>
          <w:lang w:eastAsia="zh-CN"/>
        </w:rPr>
        <w:t>A</w:t>
      </w:r>
      <w:r>
        <w:rPr>
          <w:rFonts w:eastAsia="等线"/>
          <w:lang w:eastAsia="zh-CN"/>
        </w:rPr>
        <w:t xml:space="preserve">n incoming LS [1] was received from </w:t>
      </w:r>
      <w:r w:rsidR="00660CFE">
        <w:rPr>
          <w:rFonts w:eastAsia="等线"/>
          <w:lang w:eastAsia="zh-CN"/>
        </w:rPr>
        <w:t>RAN1 on interference modelling and three issues need to be confirmed by RAN4. In this contribution, we provided our views for response to the LS.</w:t>
      </w:r>
    </w:p>
    <w:p w:rsidR="00703A03" w:rsidRDefault="00853ECB" w:rsidP="00703A03">
      <w:pPr>
        <w:pStyle w:val="1"/>
        <w:rPr>
          <w:rFonts w:eastAsia="宋体"/>
          <w:lang w:eastAsia="zh-CN"/>
        </w:rPr>
      </w:pPr>
      <w:r>
        <w:rPr>
          <w:rFonts w:eastAsia="宋体" w:hint="eastAsia"/>
          <w:lang w:eastAsia="zh-CN"/>
        </w:rPr>
        <w:t>Discussion</w:t>
      </w:r>
    </w:p>
    <w:p w:rsidR="00A85ED0" w:rsidRPr="00A85ED0" w:rsidRDefault="00A85ED0" w:rsidP="00A85ED0">
      <w:pPr>
        <w:spacing w:after="0"/>
        <w:textAlignment w:val="auto"/>
        <w:rPr>
          <w:rFonts w:eastAsia="宋体"/>
          <w:b/>
          <w:bCs/>
          <w:highlight w:val="green"/>
          <w:lang w:val="en-US" w:eastAsia="ko-KR"/>
        </w:rPr>
      </w:pPr>
      <w:r w:rsidRPr="00A85ED0">
        <w:rPr>
          <w:rFonts w:eastAsia="宋体"/>
          <w:b/>
          <w:bCs/>
          <w:highlight w:val="green"/>
          <w:lang w:val="en-US" w:eastAsia="ko-KR"/>
        </w:rPr>
        <w:t>Agreement-1</w:t>
      </w:r>
    </w:p>
    <w:p w:rsidR="00A85ED0" w:rsidRPr="00A85ED0" w:rsidRDefault="00A85ED0" w:rsidP="00A85ED0">
      <w:pPr>
        <w:spacing w:after="120"/>
        <w:textAlignment w:val="auto"/>
        <w:rPr>
          <w:rFonts w:eastAsia="宋体" w:cs="Calibri"/>
          <w:bCs/>
          <w:lang w:val="it-IT"/>
        </w:rPr>
      </w:pPr>
      <w:r w:rsidRPr="00A85ED0">
        <w:rPr>
          <w:rFonts w:eastAsia="宋体" w:cs="Calibri"/>
          <w:bCs/>
          <w:lang w:val="en-US"/>
        </w:rPr>
        <w:t xml:space="preserve">Regarding the modelling of </w:t>
      </w:r>
      <w:r w:rsidRPr="00A85ED0">
        <w:rPr>
          <w:rFonts w:eastAsia="宋体" w:cs="Calibri"/>
          <w:bCs/>
          <w:lang w:val="sv-SE"/>
        </w:rPr>
        <w:t xml:space="preserve">inter-site gNB-gNB co-channel inter-subband CLI </w:t>
      </w:r>
      <w:r w:rsidRPr="00A85ED0">
        <w:rPr>
          <w:rFonts w:eastAsia="宋体" w:cs="Calibri"/>
          <w:bCs/>
          <w:lang w:val="it-IT"/>
        </w:rPr>
        <w:t>agreed in RAN1#110bis</w:t>
      </w:r>
      <w:r w:rsidRPr="00A85ED0">
        <w:rPr>
          <w:rFonts w:eastAsia="宋体" w:cs="Calibri"/>
          <w:lang w:val="en-US"/>
        </w:rPr>
        <w:t xml:space="preserve"> for the case that </w:t>
      </w:r>
      <w:r w:rsidRPr="00A85ED0">
        <w:rPr>
          <w:rFonts w:eastAsia="宋体" w:cs="Calibri"/>
          <w:bCs/>
          <w:lang w:val="en-US"/>
        </w:rPr>
        <w:t xml:space="preserve">both large </w:t>
      </w:r>
      <w:proofErr w:type="gramStart"/>
      <w:r w:rsidRPr="00A85ED0">
        <w:rPr>
          <w:rFonts w:eastAsia="宋体" w:cs="Calibri"/>
          <w:bCs/>
          <w:lang w:val="en-US"/>
        </w:rPr>
        <w:t>scale</w:t>
      </w:r>
      <w:proofErr w:type="gramEnd"/>
      <w:r w:rsidRPr="00A85ED0">
        <w:rPr>
          <w:rFonts w:eastAsia="宋体" w:cs="Calibri"/>
          <w:bCs/>
          <w:lang w:val="en-US"/>
        </w:rPr>
        <w:t xml:space="preserve"> fading and small scale fading are modelled for </w:t>
      </w:r>
      <w:r w:rsidRPr="00A85ED0">
        <w:rPr>
          <w:rFonts w:eastAsia="宋体" w:cs="Calibri"/>
          <w:bCs/>
          <w:lang w:val="it-IT"/>
        </w:rPr>
        <w:t>gNB-gNB co-channel channel model, t</w:t>
      </w:r>
      <w:r w:rsidRPr="00A85ED0">
        <w:rPr>
          <w:rFonts w:eastAsia="宋体"/>
          <w:bCs/>
          <w:lang w:val="en-US"/>
        </w:rPr>
        <w:t xml:space="preserve">he second part of inter-site </w:t>
      </w:r>
      <w:proofErr w:type="spellStart"/>
      <w:r w:rsidRPr="00A85ED0">
        <w:rPr>
          <w:rFonts w:eastAsia="宋体"/>
          <w:bCs/>
          <w:lang w:val="en-US"/>
        </w:rPr>
        <w:t>gNB-gNB</w:t>
      </w:r>
      <w:proofErr w:type="spellEnd"/>
      <w:r w:rsidRPr="00A85ED0">
        <w:rPr>
          <w:rFonts w:eastAsia="宋体"/>
          <w:bCs/>
          <w:lang w:val="en-US"/>
        </w:rPr>
        <w:t xml:space="preserve"> co-channel inter-</w:t>
      </w:r>
      <w:proofErr w:type="spellStart"/>
      <w:r w:rsidRPr="00A85ED0">
        <w:rPr>
          <w:rFonts w:eastAsia="宋体"/>
          <w:bCs/>
          <w:lang w:val="en-US"/>
        </w:rPr>
        <w:t>subband</w:t>
      </w:r>
      <w:proofErr w:type="spellEnd"/>
      <w:r w:rsidRPr="00A85ED0">
        <w:rPr>
          <w:rFonts w:eastAsia="宋体"/>
          <w:bCs/>
          <w:lang w:val="en-US"/>
        </w:rPr>
        <w:t xml:space="preserve"> CLI across all Rx chains at one UL RB, caused by receiver selectivity at victim </w:t>
      </w:r>
      <w:proofErr w:type="spellStart"/>
      <w:r w:rsidRPr="00A85ED0">
        <w:rPr>
          <w:rFonts w:eastAsia="宋体"/>
          <w:bCs/>
          <w:lang w:val="en-US"/>
        </w:rPr>
        <w:t>gNB</w:t>
      </w:r>
      <w:proofErr w:type="spellEnd"/>
      <w:r w:rsidRPr="00A85ED0">
        <w:rPr>
          <w:rFonts w:eastAsia="宋体"/>
          <w:bCs/>
          <w:lang w:val="en-US"/>
        </w:rPr>
        <w:t>, can be modelled as</w:t>
      </w:r>
    </w:p>
    <w:p w:rsidR="00A85ED0" w:rsidRPr="00A85ED0" w:rsidRDefault="00260FF6" w:rsidP="00A85ED0">
      <w:pPr>
        <w:spacing w:after="0"/>
        <w:jc w:val="center"/>
        <w:textAlignment w:val="auto"/>
        <w:rPr>
          <w:rFonts w:eastAsia="宋体"/>
          <w:bCs/>
          <w:lang w:val="it-IT"/>
        </w:rPr>
      </w:pPr>
      <m:oMath>
        <m:sSubSup>
          <m:sSubSupPr>
            <m:ctrlPr>
              <w:rPr>
                <w:rFonts w:ascii="Cambria Math" w:eastAsia="宋体" w:hAnsi="Cambria Math"/>
                <w:bCs/>
                <w:i/>
                <w:iCs/>
                <w:lang w:val="en-US"/>
              </w:rPr>
            </m:ctrlPr>
          </m:sSubSupPr>
          <m:e>
            <m:r>
              <m:rPr>
                <m:sty m:val="b"/>
              </m:rPr>
              <w:rPr>
                <w:rFonts w:ascii="Cambria Math" w:eastAsia="宋体" w:hAnsi="Cambria Math"/>
                <w:lang w:val="en-US"/>
              </w:rPr>
              <m:t>I</m:t>
            </m:r>
          </m:e>
          <m:sub>
            <m:r>
              <m:rPr>
                <m:sty m:val="p"/>
              </m:rPr>
              <w:rPr>
                <w:rFonts w:ascii="Cambria Math" w:eastAsia="宋体" w:hAnsi="Cambria Math"/>
                <w:lang w:val="it-IT"/>
              </w:rPr>
              <m:t>selectivity</m:t>
            </m:r>
          </m:sub>
          <m:sup/>
        </m:sSubSup>
        <m:r>
          <m:rPr>
            <m:sty m:val="p"/>
          </m:rPr>
          <w:rPr>
            <w:rFonts w:ascii="Cambria Math" w:eastAsia="宋体" w:hAnsi="Cambria Math"/>
            <w:lang w:val="it-IT"/>
          </w:rPr>
          <m:t>=</m:t>
        </m:r>
        <m:sSup>
          <m:sSupPr>
            <m:ctrlPr>
              <w:rPr>
                <w:rFonts w:ascii="Cambria Math" w:eastAsia="宋体" w:hAnsi="Cambria Math"/>
                <w:bCs/>
                <w:i/>
                <w:iCs/>
                <w:lang w:val="en-US"/>
              </w:rPr>
            </m:ctrlPr>
          </m:sSupPr>
          <m:e>
            <m:d>
              <m:dPr>
                <m:begChr m:val="["/>
                <m:endChr m:val="]"/>
                <m:ctrlPr>
                  <w:rPr>
                    <w:rFonts w:ascii="Cambria Math" w:eastAsia="宋体" w:hAnsi="Cambria Math"/>
                    <w:bCs/>
                    <w:i/>
                    <w:iCs/>
                    <w:lang w:val="en-US"/>
                  </w:rPr>
                </m:ctrlPr>
              </m:dPr>
              <m:e>
                <m:m>
                  <m:mPr>
                    <m:mcs>
                      <m:mc>
                        <m:mcPr>
                          <m:count m:val="3"/>
                          <m:mcJc m:val="center"/>
                        </m:mcPr>
                      </m:mc>
                    </m:mcs>
                    <m:ctrlPr>
                      <w:rPr>
                        <w:rFonts w:ascii="Cambria Math" w:eastAsia="宋体" w:hAnsi="Cambria Math"/>
                        <w:bCs/>
                        <w:i/>
                        <w:iCs/>
                        <w:lang w:val="en-US"/>
                      </w:rPr>
                    </m:ctrlPr>
                  </m:mPr>
                  <m:mr>
                    <m:e>
                      <m:sSubSup>
                        <m:sSubSupPr>
                          <m:ctrlPr>
                            <w:rPr>
                              <w:rFonts w:ascii="Cambria Math" w:eastAsia="宋体" w:hAnsi="Cambria Math"/>
                              <w:bCs/>
                              <w:i/>
                              <w:iCs/>
                              <w:lang w:val="en-US"/>
                            </w:rPr>
                          </m:ctrlPr>
                        </m:sSubSupPr>
                        <m:e>
                          <m:r>
                            <m:rPr>
                              <m:sty m:val="p"/>
                            </m:rPr>
                            <w:rPr>
                              <w:rFonts w:ascii="Cambria Math" w:eastAsia="宋体" w:hAnsi="Cambria Math"/>
                              <w:lang w:val="it-IT"/>
                            </w:rPr>
                            <m:t>z</m:t>
                          </m:r>
                        </m:e>
                        <m:sub>
                          <m:r>
                            <m:rPr>
                              <m:sty m:val="p"/>
                            </m:rPr>
                            <w:rPr>
                              <w:rFonts w:ascii="Cambria Math" w:eastAsia="宋体" w:hAnsi="Cambria Math"/>
                              <w:lang w:val="it-IT"/>
                            </w:rPr>
                            <m:t>0</m:t>
                          </m:r>
                        </m:sub>
                        <m:sup>
                          <m:d>
                            <m:dPr>
                              <m:ctrlPr>
                                <w:rPr>
                                  <w:rFonts w:ascii="Cambria Math" w:eastAsia="宋体" w:hAnsi="Cambria Math"/>
                                  <w:bCs/>
                                  <w:i/>
                                  <w:iCs/>
                                  <w:lang w:val="en-US"/>
                                </w:rPr>
                              </m:ctrlPr>
                            </m:dPr>
                            <m:e>
                              <m:r>
                                <m:rPr>
                                  <m:sty m:val="p"/>
                                </m:rPr>
                                <w:rPr>
                                  <w:rFonts w:ascii="Cambria Math" w:eastAsia="宋体" w:hAnsi="Cambria Math"/>
                                  <w:lang w:val="it-IT"/>
                                </w:rPr>
                                <m:t>n</m:t>
                              </m:r>
                            </m:e>
                          </m:d>
                        </m:sup>
                      </m:sSubSup>
                      <m:r>
                        <m:rPr>
                          <m:sty m:val="p"/>
                        </m:rPr>
                        <w:rPr>
                          <w:rFonts w:ascii="Cambria Math" w:eastAsia="宋体" w:hAnsi="Cambria Math"/>
                          <w:lang w:val="it-IT"/>
                        </w:rPr>
                        <m:t>,</m:t>
                      </m:r>
                    </m:e>
                    <m:e>
                      <m:sSubSup>
                        <m:sSubSupPr>
                          <m:ctrlPr>
                            <w:rPr>
                              <w:rFonts w:ascii="Cambria Math" w:eastAsia="宋体" w:hAnsi="Cambria Math"/>
                              <w:bCs/>
                              <w:i/>
                              <w:iCs/>
                              <w:lang w:val="en-US"/>
                            </w:rPr>
                          </m:ctrlPr>
                        </m:sSubSupPr>
                        <m:e>
                          <m:r>
                            <m:rPr>
                              <m:sty m:val="p"/>
                            </m:rPr>
                            <w:rPr>
                              <w:rFonts w:ascii="Cambria Math" w:eastAsia="宋体" w:hAnsi="Cambria Math"/>
                              <w:lang w:val="it-IT"/>
                            </w:rPr>
                            <m:t>z</m:t>
                          </m:r>
                        </m:e>
                        <m:sub>
                          <m:r>
                            <m:rPr>
                              <m:sty m:val="p"/>
                            </m:rPr>
                            <w:rPr>
                              <w:rFonts w:ascii="Cambria Math" w:eastAsia="宋体" w:hAnsi="Cambria Math"/>
                              <w:lang w:val="it-IT"/>
                            </w:rPr>
                            <m:t>1</m:t>
                          </m:r>
                        </m:sub>
                        <m:sup>
                          <m:d>
                            <m:dPr>
                              <m:ctrlPr>
                                <w:rPr>
                                  <w:rFonts w:ascii="Cambria Math" w:eastAsia="宋体" w:hAnsi="Cambria Math"/>
                                  <w:bCs/>
                                  <w:i/>
                                  <w:iCs/>
                                  <w:lang w:val="en-US"/>
                                </w:rPr>
                              </m:ctrlPr>
                            </m:dPr>
                            <m:e>
                              <m:r>
                                <m:rPr>
                                  <m:sty m:val="p"/>
                                </m:rPr>
                                <w:rPr>
                                  <w:rFonts w:ascii="Cambria Math" w:eastAsia="宋体" w:hAnsi="Cambria Math"/>
                                  <w:lang w:val="it-IT"/>
                                </w:rPr>
                                <m:t>n</m:t>
                              </m:r>
                            </m:e>
                          </m:d>
                        </m:sup>
                      </m:sSubSup>
                      <m:r>
                        <m:rPr>
                          <m:sty m:val="p"/>
                        </m:rPr>
                        <w:rPr>
                          <w:rFonts w:ascii="Cambria Math" w:eastAsia="宋体" w:hAnsi="Cambria Math"/>
                          <w:lang w:val="it-IT"/>
                        </w:rPr>
                        <m:t>,</m:t>
                      </m:r>
                    </m:e>
                    <m:e>
                      <m:m>
                        <m:mPr>
                          <m:mcs>
                            <m:mc>
                              <m:mcPr>
                                <m:count m:val="2"/>
                                <m:mcJc m:val="center"/>
                              </m:mcPr>
                            </m:mc>
                          </m:mcs>
                          <m:ctrlPr>
                            <w:rPr>
                              <w:rFonts w:ascii="Cambria Math" w:eastAsia="宋体" w:hAnsi="Cambria Math"/>
                              <w:bCs/>
                              <w:i/>
                              <w:iCs/>
                              <w:lang w:val="en-US"/>
                            </w:rPr>
                          </m:ctrlPr>
                        </m:mPr>
                        <m:mr>
                          <m:e>
                            <m:r>
                              <m:rPr>
                                <m:sty m:val="p"/>
                              </m:rPr>
                              <w:rPr>
                                <w:rFonts w:ascii="Cambria Math" w:eastAsia="宋体" w:hAnsi="Cambria Math"/>
                                <w:lang w:val="it-IT"/>
                              </w:rPr>
                              <m:t>…,</m:t>
                            </m:r>
                          </m:e>
                          <m:e>
                            <m:sSubSup>
                              <m:sSubSupPr>
                                <m:ctrlPr>
                                  <w:rPr>
                                    <w:rFonts w:ascii="Cambria Math" w:eastAsia="宋体" w:hAnsi="Cambria Math"/>
                                    <w:bCs/>
                                    <w:i/>
                                    <w:iCs/>
                                    <w:lang w:val="en-US"/>
                                  </w:rPr>
                                </m:ctrlPr>
                              </m:sSubSupPr>
                              <m:e>
                                <m:r>
                                  <m:rPr>
                                    <m:sty m:val="p"/>
                                  </m:rPr>
                                  <w:rPr>
                                    <w:rFonts w:ascii="Cambria Math" w:eastAsia="宋体" w:hAnsi="Cambria Math"/>
                                    <w:lang w:val="it-IT"/>
                                  </w:rPr>
                                  <m:t>z</m:t>
                                </m:r>
                              </m:e>
                              <m:sub>
                                <m:sSub>
                                  <m:sSubPr>
                                    <m:ctrlPr>
                                      <w:rPr>
                                        <w:rFonts w:ascii="Cambria Math" w:eastAsia="宋体" w:hAnsi="Cambria Math"/>
                                        <w:bCs/>
                                        <w:i/>
                                        <w:iCs/>
                                        <w:lang w:val="en-US"/>
                                      </w:rPr>
                                    </m:ctrlPr>
                                  </m:sSubPr>
                                  <m:e>
                                    <m:r>
                                      <m:rPr>
                                        <m:sty m:val="p"/>
                                      </m:rPr>
                                      <w:rPr>
                                        <w:rFonts w:ascii="Cambria Math" w:eastAsia="宋体" w:hAnsi="Cambria Math"/>
                                        <w:lang w:val="it-IT"/>
                                      </w:rPr>
                                      <m:t>N</m:t>
                                    </m:r>
                                  </m:e>
                                  <m:sub>
                                    <m:r>
                                      <m:rPr>
                                        <m:sty m:val="p"/>
                                      </m:rPr>
                                      <w:rPr>
                                        <w:rFonts w:ascii="Cambria Math" w:eastAsia="宋体" w:hAnsi="Cambria Math"/>
                                        <w:lang w:val="it-IT"/>
                                      </w:rPr>
                                      <m:t>R</m:t>
                                    </m:r>
                                  </m:sub>
                                </m:sSub>
                                <m:r>
                                  <m:rPr>
                                    <m:sty m:val="p"/>
                                  </m:rPr>
                                  <w:rPr>
                                    <w:rFonts w:ascii="Cambria Math" w:eastAsia="宋体" w:hAnsi="Cambria Math"/>
                                    <w:lang w:val="it-IT"/>
                                  </w:rPr>
                                  <m:t>-1</m:t>
                                </m:r>
                              </m:sub>
                              <m:sup>
                                <m:d>
                                  <m:dPr>
                                    <m:ctrlPr>
                                      <w:rPr>
                                        <w:rFonts w:ascii="Cambria Math" w:eastAsia="宋体" w:hAnsi="Cambria Math"/>
                                        <w:bCs/>
                                        <w:i/>
                                        <w:iCs/>
                                        <w:lang w:val="en-US"/>
                                      </w:rPr>
                                    </m:ctrlPr>
                                  </m:dPr>
                                  <m:e>
                                    <m:r>
                                      <m:rPr>
                                        <m:sty m:val="p"/>
                                      </m:rPr>
                                      <w:rPr>
                                        <w:rFonts w:ascii="Cambria Math" w:eastAsia="宋体" w:hAnsi="Cambria Math"/>
                                        <w:lang w:val="it-IT"/>
                                      </w:rPr>
                                      <m:t>n</m:t>
                                    </m:r>
                                  </m:e>
                                </m:d>
                              </m:sup>
                            </m:sSubSup>
                          </m:e>
                        </m:mr>
                      </m:m>
                    </m:e>
                  </m:mr>
                </m:m>
              </m:e>
            </m:d>
          </m:e>
          <m:sup>
            <m:r>
              <m:rPr>
                <m:sty m:val="p"/>
              </m:rPr>
              <w:rPr>
                <w:rFonts w:ascii="Cambria Math" w:eastAsia="宋体" w:hAnsi="Cambria Math"/>
                <w:lang w:val="it-IT"/>
              </w:rPr>
              <m:t>T</m:t>
            </m:r>
          </m:sup>
        </m:sSup>
      </m:oMath>
      <w:r w:rsidR="00A85ED0" w:rsidRPr="00A85ED0">
        <w:rPr>
          <w:rFonts w:eastAsia="宋体"/>
          <w:bCs/>
          <w:lang w:val="it-IT"/>
        </w:rPr>
        <w:t xml:space="preserve"> </w:t>
      </w:r>
    </w:p>
    <w:p w:rsidR="00A85ED0" w:rsidRPr="00A85ED0" w:rsidRDefault="00260FF6" w:rsidP="00A85ED0">
      <w:pPr>
        <w:widowControl w:val="0"/>
        <w:numPr>
          <w:ilvl w:val="1"/>
          <w:numId w:val="26"/>
        </w:numPr>
        <w:overflowPunct/>
        <w:autoSpaceDE/>
        <w:adjustRightInd/>
        <w:spacing w:after="0"/>
        <w:jc w:val="both"/>
        <w:textAlignment w:val="auto"/>
        <w:rPr>
          <w:rFonts w:eastAsia="宋体"/>
          <w:bCs/>
          <w:iCs/>
          <w:lang w:val="en-US"/>
        </w:rPr>
      </w:pPr>
      <m:oMath>
        <m:sSubSup>
          <m:sSubSupPr>
            <m:ctrlPr>
              <w:rPr>
                <w:rFonts w:ascii="Cambria Math" w:eastAsia="宋体" w:hAnsi="Cambria Math"/>
                <w:bCs/>
                <w:i/>
                <w:iCs/>
                <w:lang w:val="en-US"/>
              </w:rPr>
            </m:ctrlPr>
          </m:sSubSupPr>
          <m:e>
            <m:r>
              <m:rPr>
                <m:sty m:val="p"/>
              </m:rPr>
              <w:rPr>
                <w:rFonts w:ascii="Cambria Math" w:eastAsia="宋体" w:hAnsi="Cambria Math"/>
                <w:lang w:val="en-US"/>
              </w:rPr>
              <m:t>z</m:t>
            </m:r>
          </m:e>
          <m:sub>
            <m:r>
              <m:rPr>
                <m:sty m:val="p"/>
              </m:rPr>
              <w:rPr>
                <w:rFonts w:ascii="Cambria Math" w:eastAsia="宋体" w:hAnsi="Cambria Math"/>
                <w:lang w:val="en-US"/>
              </w:rPr>
              <m:t>k</m:t>
            </m:r>
          </m:sub>
          <m:sup>
            <m:d>
              <m:dPr>
                <m:ctrlPr>
                  <w:rPr>
                    <w:rFonts w:ascii="Cambria Math" w:eastAsia="宋体" w:hAnsi="Cambria Math"/>
                    <w:bCs/>
                    <w:i/>
                    <w:iCs/>
                    <w:lang w:val="en-US"/>
                  </w:rPr>
                </m:ctrlPr>
              </m:dPr>
              <m:e>
                <m:r>
                  <m:rPr>
                    <m:sty m:val="p"/>
                  </m:rPr>
                  <w:rPr>
                    <w:rFonts w:ascii="Cambria Math" w:eastAsia="宋体" w:hAnsi="Cambria Math"/>
                    <w:lang w:val="en-US"/>
                  </w:rPr>
                  <m:t>n</m:t>
                </m:r>
              </m:e>
            </m:d>
          </m:sup>
        </m:sSubSup>
        <m:r>
          <m:rPr>
            <m:sty m:val="p"/>
          </m:rPr>
          <w:rPr>
            <w:rFonts w:ascii="Cambria Math" w:eastAsia="宋体" w:hAnsi="Cambria Math"/>
            <w:lang w:val="en-US"/>
          </w:rPr>
          <m:t>~N</m:t>
        </m:r>
        <m:d>
          <m:dPr>
            <m:ctrlPr>
              <w:rPr>
                <w:rFonts w:ascii="Cambria Math" w:eastAsia="宋体" w:hAnsi="Cambria Math"/>
                <w:bCs/>
                <w:i/>
                <w:iCs/>
                <w:lang w:val="en-US"/>
              </w:rPr>
            </m:ctrlPr>
          </m:dPr>
          <m:e>
            <m:r>
              <m:rPr>
                <m:sty m:val="p"/>
              </m:rPr>
              <w:rPr>
                <w:rFonts w:ascii="Cambria Math" w:eastAsia="宋体" w:hAnsi="Cambria Math"/>
                <w:lang w:val="en-US"/>
              </w:rPr>
              <m:t>0,</m:t>
            </m:r>
            <m:sSubSup>
              <m:sSubSupPr>
                <m:ctrlPr>
                  <w:rPr>
                    <w:rFonts w:ascii="Cambria Math" w:eastAsia="宋体" w:hAnsi="Cambria Math"/>
                    <w:bCs/>
                    <w:i/>
                    <w:iCs/>
                    <w:lang w:val="en-US"/>
                  </w:rPr>
                </m:ctrlPr>
              </m:sSubSupPr>
              <m:e>
                <m:r>
                  <m:rPr>
                    <m:sty m:val="p"/>
                  </m:rPr>
                  <w:rPr>
                    <w:rFonts w:ascii="Cambria Math" w:eastAsia="宋体" w:hAnsi="Cambria Math"/>
                    <w:lang w:val="en-US"/>
                  </w:rPr>
                  <m:t>σ</m:t>
                </m:r>
              </m:e>
              <m:sub>
                <m:r>
                  <m:rPr>
                    <m:sty m:val="p"/>
                  </m:rPr>
                  <w:rPr>
                    <w:rFonts w:ascii="Cambria Math" w:eastAsia="宋体" w:hAnsi="Cambria Math"/>
                    <w:lang w:val="en-US"/>
                  </w:rPr>
                  <m:t>z,n</m:t>
                </m:r>
              </m:sub>
              <m:sup>
                <m:r>
                  <m:rPr>
                    <m:sty m:val="p"/>
                  </m:rPr>
                  <w:rPr>
                    <w:rFonts w:ascii="Cambria Math" w:eastAsia="宋体" w:hAnsi="Cambria Math"/>
                    <w:lang w:val="en-US"/>
                  </w:rPr>
                  <m:t>2</m:t>
                </m:r>
              </m:sup>
            </m:sSubSup>
          </m:e>
        </m:d>
      </m:oMath>
      <w:r w:rsidR="00A85ED0" w:rsidRPr="00A85ED0">
        <w:rPr>
          <w:rFonts w:eastAsia="宋体"/>
          <w:bCs/>
          <w:lang w:val="en-US"/>
        </w:rPr>
        <w:t xml:space="preserve">, </w:t>
      </w:r>
      <m:oMath>
        <m:r>
          <m:rPr>
            <m:sty m:val="p"/>
          </m:rPr>
          <w:rPr>
            <w:rFonts w:ascii="Cambria Math" w:eastAsia="宋体" w:hAnsi="Cambria Math"/>
            <w:lang w:val="en-US"/>
          </w:rPr>
          <m:t>k=0,1,…,</m:t>
        </m:r>
        <m:sSub>
          <m:sSubPr>
            <m:ctrlPr>
              <w:rPr>
                <w:rFonts w:ascii="Cambria Math" w:eastAsia="宋体" w:hAnsi="Cambria Math"/>
                <w:bCs/>
                <w:i/>
                <w:iCs/>
                <w:lang w:val="en-US"/>
              </w:rPr>
            </m:ctrlPr>
          </m:sSubPr>
          <m:e>
            <m:r>
              <m:rPr>
                <m:sty m:val="p"/>
              </m:rPr>
              <w:rPr>
                <w:rFonts w:ascii="Cambria Math" w:eastAsia="宋体" w:hAnsi="Cambria Math"/>
                <w:lang w:val="en-US"/>
              </w:rPr>
              <m:t>N</m:t>
            </m:r>
          </m:e>
          <m:sub>
            <m:r>
              <m:rPr>
                <m:sty m:val="p"/>
              </m:rPr>
              <w:rPr>
                <w:rFonts w:ascii="Cambria Math" w:eastAsia="宋体" w:hAnsi="Cambria Math"/>
                <w:lang w:val="en-US"/>
              </w:rPr>
              <m:t>R</m:t>
            </m:r>
          </m:sub>
        </m:sSub>
        <m:r>
          <m:rPr>
            <m:sty m:val="p"/>
          </m:rPr>
          <w:rPr>
            <w:rFonts w:ascii="Cambria Math" w:eastAsia="宋体" w:hAnsi="Cambria Math"/>
            <w:lang w:val="en-US"/>
          </w:rPr>
          <m:t>-1</m:t>
        </m:r>
      </m:oMath>
      <w:r w:rsidR="00A85ED0" w:rsidRPr="00A85ED0">
        <w:rPr>
          <w:rFonts w:eastAsia="宋体"/>
          <w:bCs/>
          <w:lang w:val="en-US"/>
        </w:rPr>
        <w:t>, is modelled as white Gaussian noise</w:t>
      </w:r>
    </w:p>
    <w:p w:rsidR="00A85ED0" w:rsidRPr="00A85ED0" w:rsidRDefault="00260FF6" w:rsidP="00A85ED0">
      <w:pPr>
        <w:widowControl w:val="0"/>
        <w:numPr>
          <w:ilvl w:val="1"/>
          <w:numId w:val="26"/>
        </w:numPr>
        <w:overflowPunct/>
        <w:autoSpaceDE/>
        <w:adjustRightInd/>
        <w:spacing w:after="0"/>
        <w:jc w:val="both"/>
        <w:textAlignment w:val="auto"/>
        <w:rPr>
          <w:rFonts w:eastAsia="宋体"/>
          <w:bCs/>
          <w:lang w:val="en-US"/>
        </w:rPr>
      </w:pPr>
      <m:oMath>
        <m:sSubSup>
          <m:sSubSupPr>
            <m:ctrlPr>
              <w:rPr>
                <w:rFonts w:ascii="Cambria Math" w:eastAsia="宋体" w:hAnsi="Cambria Math"/>
                <w:bCs/>
                <w:i/>
                <w:iCs/>
                <w:lang w:val="en-US"/>
              </w:rPr>
            </m:ctrlPr>
          </m:sSubSupPr>
          <m:e>
            <m:r>
              <m:rPr>
                <m:sty m:val="p"/>
              </m:rPr>
              <w:rPr>
                <w:rFonts w:ascii="Cambria Math" w:eastAsia="宋体" w:hAnsi="Cambria Math"/>
                <w:lang w:val="en-US"/>
              </w:rPr>
              <m:t>σ</m:t>
            </m:r>
          </m:e>
          <m:sub>
            <m:r>
              <m:rPr>
                <m:sty m:val="p"/>
              </m:rPr>
              <w:rPr>
                <w:rFonts w:ascii="Cambria Math" w:eastAsia="宋体" w:hAnsi="Cambria Math"/>
                <w:lang w:val="en-US"/>
              </w:rPr>
              <m:t>z,n</m:t>
            </m:r>
          </m:sub>
          <m:sup>
            <m:r>
              <m:rPr>
                <m:sty m:val="p"/>
              </m:rPr>
              <w:rPr>
                <w:rFonts w:ascii="Cambria Math" w:eastAsia="宋体" w:hAnsi="Cambria Math"/>
                <w:lang w:val="en-US"/>
              </w:rPr>
              <m:t>2</m:t>
            </m:r>
          </m:sup>
        </m:sSubSup>
        <m:r>
          <m:rPr>
            <m:sty m:val="p"/>
          </m:rPr>
          <w:rPr>
            <w:rFonts w:ascii="Cambria Math" w:eastAsia="宋体" w:hAnsi="Cambria Math"/>
            <w:lang w:val="en-US"/>
          </w:rPr>
          <m:t>=</m:t>
        </m:r>
        <m:f>
          <m:fPr>
            <m:ctrlPr>
              <w:rPr>
                <w:rFonts w:ascii="Cambria Math" w:eastAsia="宋体" w:hAnsi="Cambria Math" w:cs="Calibri"/>
                <w:lang w:val="en-US"/>
              </w:rPr>
            </m:ctrlPr>
          </m:fPr>
          <m:num>
            <m:sSub>
              <m:sSubPr>
                <m:ctrlPr>
                  <w:rPr>
                    <w:rFonts w:ascii="Cambria Math" w:eastAsia="宋体" w:hAnsi="Cambria Math"/>
                    <w:bCs/>
                    <w:iCs/>
                    <w:lang w:val="en-US"/>
                  </w:rPr>
                </m:ctrlPr>
              </m:sSubPr>
              <m:e>
                <m:r>
                  <m:rPr>
                    <m:sty m:val="p"/>
                  </m:rPr>
                  <w:rPr>
                    <w:rFonts w:ascii="Cambria Math" w:eastAsia="宋体" w:hAnsi="Cambria Math"/>
                    <w:lang w:val="en-US"/>
                  </w:rPr>
                  <m:t>P</m:t>
                </m:r>
              </m:e>
              <m:sub>
                <m:r>
                  <m:rPr>
                    <m:sty m:val="p"/>
                  </m:rPr>
                  <w:rPr>
                    <w:rFonts w:ascii="Cambria Math" w:eastAsia="宋体" w:hAnsi="Cambria Math"/>
                    <w:lang w:val="en-US"/>
                  </w:rPr>
                  <m:t>blocker</m:t>
                </m:r>
              </m:sub>
            </m:sSub>
          </m:num>
          <m:den>
            <m:sSub>
              <m:sSubPr>
                <m:ctrlPr>
                  <w:rPr>
                    <w:rFonts w:ascii="Cambria Math" w:eastAsia="宋体" w:hAnsi="Cambria Math" w:cs="Calibri"/>
                    <w:lang w:val="en-US"/>
                  </w:rPr>
                </m:ctrlPr>
              </m:sSubPr>
              <m:e>
                <m:r>
                  <m:rPr>
                    <m:sty m:val="p"/>
                  </m:rPr>
                  <w:rPr>
                    <w:rFonts w:ascii="Cambria Math" w:eastAsia="宋体" w:hAnsi="Cambria Math" w:cs="Calibri"/>
                    <w:lang w:val="en-US"/>
                  </w:rPr>
                  <m:t>ICS</m:t>
                </m:r>
              </m:e>
              <m:sub>
                <m:r>
                  <m:rPr>
                    <m:sty m:val="p"/>
                  </m:rPr>
                  <w:rPr>
                    <w:rFonts w:ascii="Cambria Math" w:eastAsia="宋体" w:hAnsi="Cambria Math" w:cs="Calibri"/>
                    <w:lang w:val="en-US"/>
                  </w:rPr>
                  <m:t>BS</m:t>
                </m:r>
              </m:sub>
            </m:sSub>
            <m:r>
              <m:rPr>
                <m:sty m:val="p"/>
              </m:rPr>
              <w:rPr>
                <w:rFonts w:ascii="Cambria Math" w:eastAsia="宋体" w:hAnsi="Cambria Math" w:cs="Calibri"/>
                <w:lang w:val="en-US"/>
              </w:rPr>
              <m:t>×</m:t>
            </m:r>
            <m:sSub>
              <m:sSubPr>
                <m:ctrlPr>
                  <w:rPr>
                    <w:rFonts w:ascii="Cambria Math" w:eastAsia="宋体" w:hAnsi="Cambria Math" w:cs="Calibri"/>
                    <w:lang w:val="en-US"/>
                  </w:rPr>
                </m:ctrlPr>
              </m:sSubPr>
              <m:e>
                <m:r>
                  <m:rPr>
                    <m:sty m:val="p"/>
                  </m:rPr>
                  <w:rPr>
                    <w:rFonts w:ascii="Cambria Math" w:eastAsia="宋体" w:hAnsi="Cambria Math" w:cs="Calibri"/>
                    <w:lang w:val="en-US"/>
                  </w:rPr>
                  <m:t>N</m:t>
                </m:r>
              </m:e>
              <m:sub>
                <m:r>
                  <m:rPr>
                    <m:sty m:val="p"/>
                  </m:rPr>
                  <w:rPr>
                    <w:rFonts w:ascii="Cambria Math" w:eastAsia="宋体" w:hAnsi="Cambria Math" w:cs="Calibri"/>
                    <w:lang w:val="en-US"/>
                  </w:rPr>
                  <m:t>DLRB</m:t>
                </m:r>
              </m:sub>
            </m:sSub>
          </m:den>
        </m:f>
      </m:oMath>
    </w:p>
    <w:p w:rsidR="00A85ED0" w:rsidRPr="00A85ED0" w:rsidRDefault="00260FF6" w:rsidP="00A85ED0">
      <w:pPr>
        <w:widowControl w:val="0"/>
        <w:numPr>
          <w:ilvl w:val="1"/>
          <w:numId w:val="26"/>
        </w:numPr>
        <w:overflowPunct/>
        <w:autoSpaceDE/>
        <w:adjustRightInd/>
        <w:spacing w:after="0"/>
        <w:jc w:val="both"/>
        <w:textAlignment w:val="auto"/>
        <w:rPr>
          <w:rFonts w:eastAsia="宋体"/>
          <w:bCs/>
          <w:iCs/>
          <w:lang w:val="en-US"/>
        </w:rPr>
      </w:pPr>
      <m:oMath>
        <m:sSub>
          <m:sSubPr>
            <m:ctrlPr>
              <w:rPr>
                <w:rFonts w:ascii="Cambria Math" w:eastAsia="宋体" w:hAnsi="Cambria Math"/>
                <w:bCs/>
                <w:iCs/>
                <w:lang w:val="en-US"/>
              </w:rPr>
            </m:ctrlPr>
          </m:sSubPr>
          <m:e>
            <m:r>
              <m:rPr>
                <m:sty m:val="p"/>
              </m:rPr>
              <w:rPr>
                <w:rFonts w:ascii="Cambria Math" w:eastAsia="宋体" w:hAnsi="Cambria Math"/>
                <w:lang w:val="en-US"/>
              </w:rPr>
              <m:t>P</m:t>
            </m:r>
          </m:e>
          <m:sub>
            <m:r>
              <m:rPr>
                <m:sty m:val="p"/>
              </m:rPr>
              <w:rPr>
                <w:rFonts w:ascii="Cambria Math" w:eastAsia="宋体" w:hAnsi="Cambria Math"/>
                <w:lang w:val="en-US"/>
              </w:rPr>
              <m:t>blocker</m:t>
            </m:r>
          </m:sub>
        </m:sSub>
        <m:r>
          <m:rPr>
            <m:sty m:val="b"/>
          </m:rPr>
          <w:rPr>
            <w:rFonts w:ascii="Cambria Math" w:eastAsia="宋体" w:hAnsi="Cambria Math"/>
            <w:lang w:val="en-US"/>
          </w:rPr>
          <m:t>=</m:t>
        </m:r>
        <m:f>
          <m:fPr>
            <m:ctrlPr>
              <w:rPr>
                <w:rFonts w:ascii="Cambria Math" w:eastAsia="宋体" w:hAnsi="Cambria Math"/>
                <w:b/>
                <w:iCs/>
                <w:lang w:val="en-US"/>
              </w:rPr>
            </m:ctrlPr>
          </m:fPr>
          <m:num>
            <m:r>
              <m:rPr>
                <m:sty m:val="bi"/>
              </m:rPr>
              <w:rPr>
                <w:rFonts w:ascii="Cambria Math" w:eastAsia="宋体" w:hAnsi="Cambria Math"/>
                <w:lang w:val="en-US"/>
              </w:rPr>
              <m:t>1</m:t>
            </m:r>
          </m:num>
          <m:den>
            <m:sSub>
              <m:sSubPr>
                <m:ctrlPr>
                  <w:rPr>
                    <w:rFonts w:ascii="Cambria Math" w:eastAsia="宋体" w:hAnsi="Cambria Math"/>
                    <w:bCs/>
                    <w:i/>
                    <w:iCs/>
                    <w:lang w:val="en-US"/>
                  </w:rPr>
                </m:ctrlPr>
              </m:sSubPr>
              <m:e>
                <m:r>
                  <m:rPr>
                    <m:sty m:val="p"/>
                  </m:rPr>
                  <w:rPr>
                    <w:rFonts w:ascii="Cambria Math" w:eastAsia="宋体" w:hAnsi="Cambria Math"/>
                    <w:lang w:val="en-US"/>
                  </w:rPr>
                  <m:t>N</m:t>
                </m:r>
              </m:e>
              <m:sub>
                <m:r>
                  <m:rPr>
                    <m:sty m:val="p"/>
                  </m:rPr>
                  <w:rPr>
                    <w:rFonts w:ascii="Cambria Math" w:eastAsia="宋体" w:hAnsi="Cambria Math"/>
                    <w:lang w:val="en-US"/>
                  </w:rPr>
                  <m:t>R</m:t>
                </m:r>
              </m:sub>
            </m:sSub>
          </m:den>
        </m:f>
        <m:r>
          <m:rPr>
            <m:sty m:val="bi"/>
          </m:rPr>
          <w:rPr>
            <w:rFonts w:ascii="Cambria Math" w:eastAsia="MS Mincho" w:hAnsi="Cambria Math" w:cs="MS Mincho" w:hint="eastAsia"/>
            <w:lang w:val="en-US"/>
          </w:rPr>
          <m:t>*</m:t>
        </m:r>
        <m:nary>
          <m:naryPr>
            <m:chr m:val="∑"/>
            <m:limLoc m:val="undOvr"/>
            <m:supHide m:val="1"/>
            <m:ctrlPr>
              <w:rPr>
                <w:rFonts w:ascii="Cambria Math" w:eastAsia="宋体" w:hAnsi="Cambria Math"/>
                <w:bCs/>
                <w:i/>
                <w:iCs/>
                <w:lang w:val="en-US"/>
              </w:rPr>
            </m:ctrlPr>
          </m:naryPr>
          <m:sub>
            <m:r>
              <m:rPr>
                <m:sty m:val="p"/>
              </m:rPr>
              <w:rPr>
                <w:rFonts w:ascii="Cambria Math" w:eastAsia="宋体" w:hAnsi="Cambria Math"/>
                <w:lang w:val="en-US"/>
              </w:rPr>
              <m:t>m∈Used DL RBs</m:t>
            </m:r>
          </m:sub>
          <m:sup/>
          <m:e>
            <m:d>
              <m:dPr>
                <m:ctrlPr>
                  <w:rPr>
                    <w:rFonts w:ascii="Cambria Math" w:eastAsia="宋体" w:hAnsi="Cambria Math"/>
                    <w:bCs/>
                    <w:i/>
                    <w:iCs/>
                    <w:lang w:val="en-US"/>
                  </w:rPr>
                </m:ctrlPr>
              </m:dPr>
              <m:e>
                <m:sSup>
                  <m:sSupPr>
                    <m:ctrlPr>
                      <w:rPr>
                        <w:rFonts w:ascii="Cambria Math" w:eastAsia="宋体" w:hAnsi="Cambria Math"/>
                        <w:bCs/>
                        <w:i/>
                        <w:iCs/>
                        <w:lang w:val="en-US"/>
                      </w:rPr>
                    </m:ctrlPr>
                  </m:sSupPr>
                  <m:e>
                    <m:d>
                      <m:dPr>
                        <m:begChr m:val="|"/>
                        <m:endChr m:val="|"/>
                        <m:ctrlPr>
                          <w:rPr>
                            <w:rFonts w:ascii="Cambria Math" w:eastAsia="宋体" w:hAnsi="Cambria Math"/>
                            <w:bCs/>
                            <w:i/>
                            <w:iCs/>
                            <w:lang w:val="en-US"/>
                          </w:rPr>
                        </m:ctrlPr>
                      </m:dPr>
                      <m:e>
                        <m:sSubSup>
                          <m:sSubSupPr>
                            <m:ctrlPr>
                              <w:rPr>
                                <w:rFonts w:ascii="Cambria Math" w:eastAsia="宋体" w:hAnsi="Cambria Math"/>
                                <w:bCs/>
                                <w:i/>
                                <w:iCs/>
                                <w:lang w:val="en-US"/>
                              </w:rPr>
                            </m:ctrlPr>
                          </m:sSubSupPr>
                          <m:e>
                            <m:r>
                              <m:rPr>
                                <m:sty m:val="b"/>
                              </m:rPr>
                              <w:rPr>
                                <w:rFonts w:ascii="Cambria Math" w:eastAsia="宋体" w:hAnsi="Cambria Math"/>
                                <w:lang w:val="en-US"/>
                              </w:rPr>
                              <m:t>H</m:t>
                            </m:r>
                          </m:e>
                          <m:sub>
                            <m:r>
                              <m:rPr>
                                <m:sty m:val="p"/>
                              </m:rPr>
                              <w:rPr>
                                <w:rFonts w:ascii="Cambria Math" w:eastAsia="宋体" w:hAnsi="Cambria Math"/>
                                <w:lang w:val="en-US"/>
                              </w:rPr>
                              <m:t>CLI</m:t>
                            </m:r>
                          </m:sub>
                          <m:sup>
                            <m:d>
                              <m:dPr>
                                <m:ctrlPr>
                                  <w:rPr>
                                    <w:rFonts w:ascii="Cambria Math" w:eastAsia="宋体" w:hAnsi="Cambria Math"/>
                                    <w:bCs/>
                                    <w:i/>
                                    <w:iCs/>
                                    <w:lang w:val="en-US"/>
                                  </w:rPr>
                                </m:ctrlPr>
                              </m:dPr>
                              <m:e>
                                <m:r>
                                  <m:rPr>
                                    <m:sty m:val="p"/>
                                  </m:rPr>
                                  <w:rPr>
                                    <w:rFonts w:ascii="Cambria Math" w:eastAsia="宋体" w:hAnsi="Cambria Math"/>
                                    <w:lang w:val="en-US"/>
                                  </w:rPr>
                                  <m:t>m</m:t>
                                </m:r>
                              </m:e>
                            </m:d>
                          </m:sup>
                        </m:sSubSup>
                        <m:sSup>
                          <m:sSupPr>
                            <m:ctrlPr>
                              <w:rPr>
                                <w:rFonts w:ascii="Cambria Math" w:eastAsia="宋体" w:hAnsi="Cambria Math"/>
                                <w:b/>
                                <w:bCs/>
                                <w:i/>
                                <w:iCs/>
                                <w:lang w:val="en-US"/>
                              </w:rPr>
                            </m:ctrlPr>
                          </m:sSupPr>
                          <m:e>
                            <m:r>
                              <m:rPr>
                                <m:sty m:val="b"/>
                              </m:rPr>
                              <w:rPr>
                                <w:rFonts w:ascii="Cambria Math" w:eastAsia="宋体" w:hAnsi="Cambria Math"/>
                                <w:lang w:val="en-US"/>
                              </w:rPr>
                              <m:t>W</m:t>
                            </m:r>
                          </m:e>
                          <m:sup>
                            <m:d>
                              <m:dPr>
                                <m:ctrlPr>
                                  <w:rPr>
                                    <w:rFonts w:ascii="Cambria Math" w:eastAsia="宋体" w:hAnsi="Cambria Math"/>
                                    <w:bCs/>
                                    <w:i/>
                                    <w:iCs/>
                                    <w:lang w:val="en-US"/>
                                  </w:rPr>
                                </m:ctrlPr>
                              </m:dPr>
                              <m:e>
                                <m:r>
                                  <m:rPr>
                                    <m:sty m:val="p"/>
                                  </m:rPr>
                                  <w:rPr>
                                    <w:rFonts w:ascii="Cambria Math" w:eastAsia="宋体" w:hAnsi="Cambria Math"/>
                                    <w:lang w:val="en-US"/>
                                  </w:rPr>
                                  <m:t>m</m:t>
                                </m:r>
                              </m:e>
                            </m:d>
                          </m:sup>
                        </m:sSup>
                        <m:sSup>
                          <m:sSupPr>
                            <m:ctrlPr>
                              <w:rPr>
                                <w:rFonts w:ascii="Cambria Math" w:eastAsia="宋体" w:hAnsi="Cambria Math"/>
                                <w:b/>
                                <w:bCs/>
                                <w:i/>
                                <w:iCs/>
                                <w:lang w:val="en-US"/>
                              </w:rPr>
                            </m:ctrlPr>
                          </m:sSupPr>
                          <m:e>
                            <m:r>
                              <m:rPr>
                                <m:sty m:val="b"/>
                              </m:rPr>
                              <w:rPr>
                                <w:rFonts w:ascii="Cambria Math" w:eastAsia="宋体" w:hAnsi="Cambria Math"/>
                                <w:lang w:val="en-US"/>
                              </w:rPr>
                              <m:t>s</m:t>
                            </m:r>
                          </m:e>
                          <m:sup>
                            <m:d>
                              <m:dPr>
                                <m:ctrlPr>
                                  <w:rPr>
                                    <w:rFonts w:ascii="Cambria Math" w:eastAsia="宋体" w:hAnsi="Cambria Math"/>
                                    <w:bCs/>
                                    <w:i/>
                                    <w:iCs/>
                                    <w:lang w:val="en-US"/>
                                  </w:rPr>
                                </m:ctrlPr>
                              </m:dPr>
                              <m:e>
                                <m:r>
                                  <m:rPr>
                                    <m:sty m:val="p"/>
                                  </m:rPr>
                                  <w:rPr>
                                    <w:rFonts w:ascii="Cambria Math" w:eastAsia="宋体" w:hAnsi="Cambria Math"/>
                                    <w:lang w:val="en-US"/>
                                  </w:rPr>
                                  <m:t>m</m:t>
                                </m:r>
                              </m:e>
                            </m:d>
                          </m:sup>
                        </m:sSup>
                      </m:e>
                    </m:d>
                  </m:e>
                  <m:sup>
                    <m:r>
                      <w:rPr>
                        <w:rFonts w:ascii="Cambria Math" w:eastAsia="宋体" w:hAnsi="Cambria Math"/>
                        <w:lang w:val="en-US"/>
                      </w:rPr>
                      <m:t>2</m:t>
                    </m:r>
                  </m:sup>
                </m:sSup>
              </m:e>
            </m:d>
          </m:e>
        </m:nary>
      </m:oMath>
      <w:r w:rsidR="00A85ED0" w:rsidRPr="00A85ED0">
        <w:rPr>
          <w:rFonts w:eastAsia="宋体"/>
          <w:b/>
          <w:iCs/>
          <w:lang w:val="en-US"/>
        </w:rPr>
        <w:t xml:space="preserve"> </w:t>
      </w:r>
    </w:p>
    <w:p w:rsidR="00A85ED0" w:rsidRPr="00A85ED0" w:rsidRDefault="00260FF6" w:rsidP="00A85ED0">
      <w:pPr>
        <w:widowControl w:val="0"/>
        <w:numPr>
          <w:ilvl w:val="1"/>
          <w:numId w:val="26"/>
        </w:numPr>
        <w:overflowPunct/>
        <w:autoSpaceDE/>
        <w:adjustRightInd/>
        <w:spacing w:after="0"/>
        <w:jc w:val="both"/>
        <w:textAlignment w:val="auto"/>
        <w:rPr>
          <w:rFonts w:eastAsia="宋体"/>
          <w:bCs/>
          <w:lang w:val="en-US"/>
        </w:rPr>
      </w:pPr>
      <m:oMath>
        <m:sSubSup>
          <m:sSubSupPr>
            <m:ctrlPr>
              <w:rPr>
                <w:rFonts w:ascii="Cambria Math" w:eastAsia="宋体" w:hAnsi="Cambria Math"/>
                <w:bCs/>
                <w:i/>
                <w:iCs/>
                <w:lang w:val="en-US"/>
              </w:rPr>
            </m:ctrlPr>
          </m:sSubSupPr>
          <m:e>
            <m:r>
              <m:rPr>
                <m:sty m:val="b"/>
              </m:rPr>
              <w:rPr>
                <w:rFonts w:ascii="Cambria Math" w:eastAsia="宋体" w:hAnsi="Cambria Math"/>
                <w:lang w:val="en-US"/>
              </w:rPr>
              <m:t>H</m:t>
            </m:r>
          </m:e>
          <m:sub>
            <m:r>
              <m:rPr>
                <m:sty m:val="p"/>
              </m:rPr>
              <w:rPr>
                <w:rFonts w:ascii="Cambria Math" w:eastAsia="宋体" w:hAnsi="Cambria Math"/>
                <w:lang w:val="en-US"/>
              </w:rPr>
              <m:t>CLI</m:t>
            </m:r>
          </m:sub>
          <m:sup>
            <m:d>
              <m:dPr>
                <m:ctrlPr>
                  <w:rPr>
                    <w:rFonts w:ascii="Cambria Math" w:eastAsia="宋体" w:hAnsi="Cambria Math"/>
                    <w:bCs/>
                    <w:i/>
                    <w:iCs/>
                    <w:lang w:val="en-US"/>
                  </w:rPr>
                </m:ctrlPr>
              </m:dPr>
              <m:e>
                <m:r>
                  <m:rPr>
                    <m:sty m:val="p"/>
                  </m:rPr>
                  <w:rPr>
                    <w:rFonts w:ascii="Cambria Math" w:eastAsia="宋体" w:hAnsi="Cambria Math"/>
                    <w:lang w:val="en-US"/>
                  </w:rPr>
                  <m:t>m</m:t>
                </m:r>
              </m:e>
            </m:d>
          </m:sup>
        </m:sSubSup>
      </m:oMath>
      <w:r w:rsidR="00A85ED0" w:rsidRPr="00A85ED0">
        <w:rPr>
          <w:rFonts w:eastAsia="宋体"/>
          <w:bCs/>
          <w:lang w:val="en-US"/>
        </w:rPr>
        <w:t xml:space="preserve"> is the </w:t>
      </w:r>
      <m:oMath>
        <m:sSub>
          <m:sSubPr>
            <m:ctrlPr>
              <w:rPr>
                <w:rFonts w:ascii="Cambria Math" w:eastAsia="宋体" w:hAnsi="Cambria Math"/>
                <w:bCs/>
                <w:i/>
                <w:iCs/>
                <w:lang w:val="en-US"/>
              </w:rPr>
            </m:ctrlPr>
          </m:sSubPr>
          <m:e>
            <m:r>
              <m:rPr>
                <m:sty m:val="p"/>
              </m:rPr>
              <w:rPr>
                <w:rFonts w:ascii="Cambria Math" w:eastAsia="宋体" w:hAnsi="Cambria Math"/>
                <w:lang w:val="en-US"/>
              </w:rPr>
              <m:t>N</m:t>
            </m:r>
          </m:e>
          <m:sub>
            <m:r>
              <m:rPr>
                <m:sty m:val="p"/>
              </m:rPr>
              <w:rPr>
                <w:rFonts w:ascii="Cambria Math" w:eastAsia="宋体" w:hAnsi="Cambria Math"/>
                <w:lang w:val="en-US"/>
              </w:rPr>
              <m:t>R</m:t>
            </m:r>
          </m:sub>
        </m:sSub>
        <m:r>
          <w:rPr>
            <w:rFonts w:ascii="Cambria Math" w:eastAsia="宋体" w:hAnsi="Cambria Math"/>
            <w:lang w:val="en-US"/>
          </w:rPr>
          <m:t>×</m:t>
        </m:r>
        <m:sSub>
          <m:sSubPr>
            <m:ctrlPr>
              <w:rPr>
                <w:rFonts w:ascii="Cambria Math" w:eastAsia="宋体" w:hAnsi="Cambria Math"/>
                <w:bCs/>
                <w:i/>
                <w:iCs/>
                <w:lang w:val="en-US"/>
              </w:rPr>
            </m:ctrlPr>
          </m:sSubPr>
          <m:e>
            <m:r>
              <m:rPr>
                <m:sty m:val="p"/>
              </m:rPr>
              <w:rPr>
                <w:rFonts w:ascii="Cambria Math" w:eastAsia="宋体" w:hAnsi="Cambria Math"/>
                <w:lang w:val="en-US"/>
              </w:rPr>
              <m:t>N</m:t>
            </m:r>
          </m:e>
          <m:sub>
            <m:r>
              <m:rPr>
                <m:sty m:val="p"/>
              </m:rPr>
              <w:rPr>
                <w:rFonts w:ascii="Cambria Math" w:eastAsia="宋体" w:hAnsi="Cambria Math"/>
                <w:lang w:val="en-US"/>
              </w:rPr>
              <m:t>T</m:t>
            </m:r>
          </m:sub>
        </m:sSub>
      </m:oMath>
      <w:r w:rsidR="00A85ED0" w:rsidRPr="00A85ED0">
        <w:rPr>
          <w:rFonts w:eastAsia="宋体"/>
          <w:bCs/>
          <w:lang w:val="en-US"/>
        </w:rPr>
        <w:t xml:space="preserve"> channel matrix between aggressor gNB and victim gNB at DL RB </w:t>
      </w:r>
      <m:oMath>
        <m:r>
          <w:rPr>
            <w:rFonts w:ascii="Cambria Math" w:eastAsia="宋体" w:hAnsi="Cambria Math"/>
            <w:lang w:val="en-US"/>
          </w:rPr>
          <m:t>m</m:t>
        </m:r>
      </m:oMath>
      <w:r w:rsidR="00A85ED0" w:rsidRPr="00A85ED0">
        <w:rPr>
          <w:rFonts w:eastAsia="宋体"/>
          <w:bCs/>
          <w:lang w:val="en-US"/>
        </w:rPr>
        <w:t xml:space="preserve">, the analog beams of the aggressor gNB and the victim gNB can be </w:t>
      </w:r>
      <w:proofErr w:type="gramStart"/>
      <w:r w:rsidR="00A85ED0" w:rsidRPr="00A85ED0">
        <w:rPr>
          <w:rFonts w:eastAsia="宋体"/>
          <w:bCs/>
          <w:lang w:val="en-US"/>
        </w:rPr>
        <w:t>taken into account</w:t>
      </w:r>
      <w:proofErr w:type="gramEnd"/>
      <w:r w:rsidR="00A85ED0" w:rsidRPr="00A85ED0">
        <w:rPr>
          <w:rFonts w:eastAsia="宋体"/>
          <w:bCs/>
          <w:lang w:val="en-US"/>
        </w:rPr>
        <w:t xml:space="preserve"> by </w:t>
      </w:r>
      <m:oMath>
        <m:sSubSup>
          <m:sSubSupPr>
            <m:ctrlPr>
              <w:rPr>
                <w:rFonts w:ascii="Cambria Math" w:eastAsia="宋体" w:hAnsi="Cambria Math"/>
                <w:bCs/>
                <w:i/>
                <w:iCs/>
                <w:lang w:val="en-US"/>
              </w:rPr>
            </m:ctrlPr>
          </m:sSubSupPr>
          <m:e>
            <m:r>
              <m:rPr>
                <m:sty m:val="b"/>
              </m:rPr>
              <w:rPr>
                <w:rFonts w:ascii="Cambria Math" w:eastAsia="宋体" w:hAnsi="Cambria Math"/>
                <w:lang w:val="en-US"/>
              </w:rPr>
              <m:t>H</m:t>
            </m:r>
          </m:e>
          <m:sub>
            <m:r>
              <m:rPr>
                <m:sty m:val="p"/>
              </m:rPr>
              <w:rPr>
                <w:rFonts w:ascii="Cambria Math" w:eastAsia="宋体" w:hAnsi="Cambria Math"/>
                <w:lang w:val="en-US"/>
              </w:rPr>
              <m:t>CLI</m:t>
            </m:r>
          </m:sub>
          <m:sup>
            <m:d>
              <m:dPr>
                <m:ctrlPr>
                  <w:rPr>
                    <w:rFonts w:ascii="Cambria Math" w:eastAsia="宋体" w:hAnsi="Cambria Math"/>
                    <w:bCs/>
                    <w:i/>
                    <w:iCs/>
                    <w:lang w:val="en-US"/>
                  </w:rPr>
                </m:ctrlPr>
              </m:dPr>
              <m:e>
                <m:r>
                  <m:rPr>
                    <m:sty m:val="p"/>
                  </m:rPr>
                  <w:rPr>
                    <w:rFonts w:ascii="Cambria Math" w:eastAsia="宋体" w:hAnsi="Cambria Math"/>
                    <w:lang w:val="en-US"/>
                  </w:rPr>
                  <m:t>m</m:t>
                </m:r>
              </m:e>
            </m:d>
          </m:sup>
        </m:sSubSup>
      </m:oMath>
      <w:r w:rsidR="00A85ED0" w:rsidRPr="00A85ED0">
        <w:rPr>
          <w:rFonts w:eastAsia="宋体"/>
          <w:bCs/>
          <w:lang w:val="en-US"/>
        </w:rPr>
        <w:t>,</w:t>
      </w:r>
    </w:p>
    <w:p w:rsidR="00A85ED0" w:rsidRPr="00A85ED0" w:rsidRDefault="00260FF6" w:rsidP="00A85ED0">
      <w:pPr>
        <w:widowControl w:val="0"/>
        <w:numPr>
          <w:ilvl w:val="1"/>
          <w:numId w:val="26"/>
        </w:numPr>
        <w:overflowPunct/>
        <w:autoSpaceDE/>
        <w:adjustRightInd/>
        <w:spacing w:after="0"/>
        <w:jc w:val="both"/>
        <w:textAlignment w:val="auto"/>
        <w:rPr>
          <w:rFonts w:eastAsia="宋体"/>
          <w:bCs/>
          <w:lang w:val="en-US"/>
        </w:rPr>
      </w:pPr>
      <m:oMath>
        <m:sSup>
          <m:sSupPr>
            <m:ctrlPr>
              <w:rPr>
                <w:rFonts w:ascii="Cambria Math" w:eastAsia="宋体" w:hAnsi="Cambria Math"/>
                <w:b/>
                <w:bCs/>
                <w:i/>
                <w:iCs/>
                <w:lang w:val="en-US"/>
              </w:rPr>
            </m:ctrlPr>
          </m:sSupPr>
          <m:e>
            <m:r>
              <m:rPr>
                <m:sty m:val="b"/>
              </m:rPr>
              <w:rPr>
                <w:rFonts w:ascii="Cambria Math" w:eastAsia="宋体" w:hAnsi="Cambria Math"/>
                <w:lang w:val="en-US"/>
              </w:rPr>
              <m:t>W</m:t>
            </m:r>
          </m:e>
          <m:sup>
            <m:d>
              <m:dPr>
                <m:ctrlPr>
                  <w:rPr>
                    <w:rFonts w:ascii="Cambria Math" w:eastAsia="宋体" w:hAnsi="Cambria Math"/>
                    <w:bCs/>
                    <w:i/>
                    <w:iCs/>
                    <w:lang w:val="en-US"/>
                  </w:rPr>
                </m:ctrlPr>
              </m:dPr>
              <m:e>
                <m:r>
                  <m:rPr>
                    <m:sty m:val="p"/>
                  </m:rPr>
                  <w:rPr>
                    <w:rFonts w:ascii="Cambria Math" w:eastAsia="宋体" w:hAnsi="Cambria Math"/>
                    <w:lang w:val="en-US"/>
                  </w:rPr>
                  <m:t>m</m:t>
                </m:r>
              </m:e>
            </m:d>
          </m:sup>
        </m:sSup>
      </m:oMath>
      <w:r w:rsidR="00A85ED0" w:rsidRPr="00A85ED0">
        <w:rPr>
          <w:rFonts w:eastAsia="宋体"/>
          <w:bCs/>
          <w:lang w:val="en-US"/>
        </w:rPr>
        <w:t xml:space="preserve"> is the digital precoder at DL RB </w:t>
      </w:r>
      <m:oMath>
        <m:r>
          <w:rPr>
            <w:rFonts w:ascii="Cambria Math" w:eastAsia="宋体" w:hAnsi="Cambria Math"/>
            <w:lang w:val="en-US"/>
          </w:rPr>
          <m:t>m</m:t>
        </m:r>
      </m:oMath>
      <w:r w:rsidR="00A85ED0" w:rsidRPr="00A85ED0">
        <w:rPr>
          <w:rFonts w:eastAsia="宋体"/>
          <w:bCs/>
          <w:lang w:val="en-US"/>
        </w:rPr>
        <w:t xml:space="preserve"> at aggressor gNB, </w:t>
      </w:r>
      <m:oMath>
        <m:sSub>
          <m:sSubPr>
            <m:ctrlPr>
              <w:rPr>
                <w:rFonts w:ascii="Cambria Math" w:eastAsia="宋体" w:hAnsi="Cambria Math"/>
                <w:b/>
                <w:bCs/>
                <w:i/>
                <w:iCs/>
                <w:lang w:val="en-US"/>
              </w:rPr>
            </m:ctrlPr>
          </m:sSubPr>
          <m:e>
            <m:d>
              <m:dPr>
                <m:begChr m:val="‖"/>
                <m:endChr m:val="‖"/>
                <m:ctrlPr>
                  <w:rPr>
                    <w:rFonts w:ascii="Cambria Math" w:eastAsia="宋体" w:hAnsi="Cambria Math"/>
                    <w:b/>
                    <w:bCs/>
                    <w:i/>
                    <w:iCs/>
                    <w:lang w:val="en-US"/>
                  </w:rPr>
                </m:ctrlPr>
              </m:dPr>
              <m:e>
                <m:sSup>
                  <m:sSupPr>
                    <m:ctrlPr>
                      <w:rPr>
                        <w:rFonts w:ascii="Cambria Math" w:eastAsia="宋体" w:hAnsi="Cambria Math"/>
                        <w:b/>
                        <w:bCs/>
                        <w:i/>
                        <w:iCs/>
                        <w:lang w:val="en-US"/>
                      </w:rPr>
                    </m:ctrlPr>
                  </m:sSupPr>
                  <m:e>
                    <m:r>
                      <m:rPr>
                        <m:sty m:val="b"/>
                      </m:rPr>
                      <w:rPr>
                        <w:rFonts w:ascii="Cambria Math" w:eastAsia="宋体" w:hAnsi="Cambria Math"/>
                        <w:lang w:val="en-US"/>
                      </w:rPr>
                      <m:t>W</m:t>
                    </m:r>
                  </m:e>
                  <m:sup>
                    <m:d>
                      <m:dPr>
                        <m:ctrlPr>
                          <w:rPr>
                            <w:rFonts w:ascii="Cambria Math" w:eastAsia="宋体" w:hAnsi="Cambria Math"/>
                            <w:bCs/>
                            <w:i/>
                            <w:iCs/>
                            <w:lang w:val="en-US"/>
                          </w:rPr>
                        </m:ctrlPr>
                      </m:dPr>
                      <m:e>
                        <m:r>
                          <m:rPr>
                            <m:sty m:val="p"/>
                          </m:rPr>
                          <w:rPr>
                            <w:rFonts w:ascii="Cambria Math" w:eastAsia="宋体" w:hAnsi="Cambria Math"/>
                            <w:lang w:val="en-US"/>
                          </w:rPr>
                          <m:t>m</m:t>
                        </m:r>
                      </m:e>
                    </m:d>
                  </m:sup>
                </m:sSup>
              </m:e>
            </m:d>
          </m:e>
          <m:sub>
            <m:r>
              <m:rPr>
                <m:sty m:val="p"/>
              </m:rPr>
              <w:rPr>
                <w:rFonts w:ascii="Cambria Math" w:eastAsia="宋体" w:hAnsi="Cambria Math"/>
                <w:lang w:val="en-US"/>
              </w:rPr>
              <m:t>F</m:t>
            </m:r>
          </m:sub>
        </m:sSub>
        <m:r>
          <m:rPr>
            <m:sty m:val="b"/>
          </m:rPr>
          <w:rPr>
            <w:rFonts w:ascii="Cambria Math" w:eastAsia="宋体" w:hAnsi="Cambria Math"/>
            <w:lang w:val="en-US"/>
          </w:rPr>
          <m:t>=</m:t>
        </m:r>
        <m:r>
          <m:rPr>
            <m:sty m:val="p"/>
          </m:rPr>
          <w:rPr>
            <w:rFonts w:ascii="Cambria Math" w:eastAsia="宋体" w:hAnsi="Cambria Math"/>
            <w:lang w:val="en-US"/>
          </w:rPr>
          <m:t>1</m:t>
        </m:r>
      </m:oMath>
      <w:r w:rsidR="00A85ED0" w:rsidRPr="00A85ED0">
        <w:rPr>
          <w:rFonts w:eastAsia="宋体"/>
          <w:bCs/>
          <w:lang w:val="en-US"/>
        </w:rPr>
        <w:t>,</w:t>
      </w:r>
    </w:p>
    <w:p w:rsidR="00A85ED0" w:rsidRPr="00A85ED0" w:rsidRDefault="00260FF6" w:rsidP="00A85ED0">
      <w:pPr>
        <w:widowControl w:val="0"/>
        <w:numPr>
          <w:ilvl w:val="1"/>
          <w:numId w:val="26"/>
        </w:numPr>
        <w:overflowPunct/>
        <w:autoSpaceDE/>
        <w:adjustRightInd/>
        <w:spacing w:after="0"/>
        <w:jc w:val="both"/>
        <w:textAlignment w:val="auto"/>
        <w:rPr>
          <w:rFonts w:eastAsia="宋体"/>
          <w:bCs/>
          <w:lang w:val="en-US"/>
        </w:rPr>
      </w:pPr>
      <m:oMath>
        <m:sSup>
          <m:sSupPr>
            <m:ctrlPr>
              <w:rPr>
                <w:rFonts w:ascii="Cambria Math" w:eastAsia="宋体" w:hAnsi="Cambria Math"/>
                <w:bCs/>
                <w:lang w:val="en-US"/>
              </w:rPr>
            </m:ctrlPr>
          </m:sSupPr>
          <m:e>
            <m:r>
              <m:rPr>
                <m:sty m:val="b"/>
              </m:rPr>
              <w:rPr>
                <w:rFonts w:ascii="Cambria Math" w:eastAsia="宋体" w:hAnsi="Cambria Math"/>
                <w:lang w:val="en-US"/>
              </w:rPr>
              <m:t>s</m:t>
            </m:r>
          </m:e>
          <m:sup>
            <m:d>
              <m:dPr>
                <m:ctrlPr>
                  <w:rPr>
                    <w:rFonts w:ascii="Cambria Math" w:eastAsia="宋体" w:hAnsi="Cambria Math"/>
                    <w:bCs/>
                    <w:lang w:val="en-US"/>
                  </w:rPr>
                </m:ctrlPr>
              </m:dPr>
              <m:e>
                <m:r>
                  <m:rPr>
                    <m:sty m:val="p"/>
                  </m:rPr>
                  <w:rPr>
                    <w:rFonts w:ascii="Cambria Math" w:eastAsia="宋体" w:hAnsi="Cambria Math"/>
                    <w:lang w:val="en-US"/>
                  </w:rPr>
                  <m:t>m</m:t>
                </m:r>
              </m:e>
            </m:d>
          </m:sup>
        </m:sSup>
      </m:oMath>
      <w:r w:rsidR="00A85ED0" w:rsidRPr="00A85ED0">
        <w:rPr>
          <w:rFonts w:eastAsia="宋体"/>
          <w:bCs/>
          <w:lang w:val="en-US"/>
        </w:rPr>
        <w:t xml:space="preserve"> is the symbol transmitted at DL RB </w:t>
      </w:r>
      <m:oMath>
        <m:r>
          <w:rPr>
            <w:rFonts w:ascii="Cambria Math" w:eastAsia="宋体" w:hAnsi="Cambria Math"/>
            <w:lang w:val="en-US"/>
          </w:rPr>
          <m:t>m</m:t>
        </m:r>
      </m:oMath>
      <w:r w:rsidR="00A85ED0" w:rsidRPr="00A85ED0">
        <w:rPr>
          <w:rFonts w:eastAsia="宋体"/>
          <w:bCs/>
          <w:lang w:val="en-US"/>
        </w:rPr>
        <w:t xml:space="preserve"> at aggressor gNB with transmission power for each layer as </w:t>
      </w:r>
      <m:oMath>
        <m:sSubSup>
          <m:sSubSupPr>
            <m:ctrlPr>
              <w:rPr>
                <w:rFonts w:ascii="Cambria Math" w:eastAsia="宋体" w:hAnsi="Cambria Math" w:cs="Calibri"/>
                <w:i/>
                <w:iCs/>
                <w:lang w:val="en-US"/>
              </w:rPr>
            </m:ctrlPr>
          </m:sSubSupPr>
          <m:e>
            <m:r>
              <m:rPr>
                <m:sty m:val="p"/>
              </m:rPr>
              <w:rPr>
                <w:rFonts w:ascii="Cambria Math" w:eastAsia="宋体" w:hAnsi="Cambria Math" w:cs="Calibri"/>
                <w:lang w:val="en-US"/>
              </w:rPr>
              <m:t>P</m:t>
            </m:r>
          </m:e>
          <m:sub>
            <m:r>
              <m:rPr>
                <m:sty m:val="p"/>
              </m:rPr>
              <w:rPr>
                <w:rFonts w:ascii="Cambria Math" w:eastAsia="宋体" w:hAnsi="Cambria Math" w:cs="Calibri"/>
                <w:lang w:val="en-US"/>
              </w:rPr>
              <m:t>tx</m:t>
            </m:r>
          </m:sub>
          <m:sup>
            <m:r>
              <m:rPr>
                <m:sty m:val="p"/>
              </m:rPr>
              <w:rPr>
                <w:rFonts w:ascii="Cambria Math" w:eastAsia="宋体" w:hAnsi="Cambria Math" w:cs="Calibri"/>
                <w:lang w:val="en-US"/>
              </w:rPr>
              <m:t>per-RB</m:t>
            </m:r>
          </m:sup>
        </m:sSubSup>
        <m:r>
          <w:rPr>
            <w:rFonts w:ascii="Cambria Math" w:eastAsia="宋体" w:hAnsi="Cambria Math" w:cs="Calibri"/>
            <w:lang w:val="en-US"/>
          </w:rPr>
          <m:t>=</m:t>
        </m:r>
        <m:sSubSup>
          <m:sSubSupPr>
            <m:ctrlPr>
              <w:rPr>
                <w:rFonts w:ascii="Cambria Math" w:eastAsia="宋体" w:hAnsi="Cambria Math" w:cs="Calibri"/>
                <w:lang w:val="en-US"/>
              </w:rPr>
            </m:ctrlPr>
          </m:sSubSupPr>
          <m:e>
            <m:r>
              <m:rPr>
                <m:sty m:val="p"/>
              </m:rPr>
              <w:rPr>
                <w:rFonts w:ascii="Cambria Math" w:eastAsia="宋体" w:hAnsi="Cambria Math" w:cs="Calibri"/>
                <w:lang w:val="en-US"/>
              </w:rPr>
              <m:t>P</m:t>
            </m:r>
          </m:e>
          <m:sub>
            <m:r>
              <m:rPr>
                <m:sty m:val="p"/>
              </m:rPr>
              <w:rPr>
                <w:rFonts w:ascii="Cambria Math" w:eastAsia="宋体" w:hAnsi="Cambria Math" w:cs="Calibri"/>
                <w:lang w:val="en-US"/>
              </w:rPr>
              <m:t>tx</m:t>
            </m:r>
          </m:sub>
          <m:sup>
            <m:r>
              <m:rPr>
                <m:sty m:val="p"/>
              </m:rPr>
              <w:rPr>
                <w:rFonts w:ascii="Cambria Math" w:eastAsia="宋体" w:hAnsi="Cambria Math" w:cs="Calibri"/>
                <w:lang w:val="en-US"/>
              </w:rPr>
              <m:t>max</m:t>
            </m:r>
          </m:sup>
        </m:sSubSup>
        <m:r>
          <w:rPr>
            <w:rFonts w:ascii="Cambria Math" w:eastAsia="宋体" w:hAnsi="Cambria Math" w:cs="Calibri"/>
            <w:lang w:val="en-US"/>
          </w:rPr>
          <m:t>/</m:t>
        </m:r>
        <m:sSubSup>
          <m:sSubSupPr>
            <m:ctrlPr>
              <w:rPr>
                <w:rFonts w:ascii="Cambria Math" w:eastAsia="宋体" w:hAnsi="Cambria Math" w:cs="Calibri"/>
                <w:i/>
                <w:iCs/>
                <w:lang w:val="en-US"/>
              </w:rPr>
            </m:ctrlPr>
          </m:sSubSupPr>
          <m:e>
            <m:r>
              <m:rPr>
                <m:sty m:val="p"/>
              </m:rPr>
              <w:rPr>
                <w:rFonts w:ascii="Cambria Math" w:eastAsia="宋体" w:hAnsi="Cambria Math" w:cs="Calibri"/>
                <w:lang w:val="en-US"/>
              </w:rPr>
              <m:t>N</m:t>
            </m:r>
          </m:e>
          <m:sub>
            <m:r>
              <m:rPr>
                <m:sty m:val="p"/>
              </m:rPr>
              <w:rPr>
                <w:rFonts w:ascii="Cambria Math" w:eastAsia="宋体" w:hAnsi="Cambria Math" w:cs="Calibri"/>
                <w:lang w:val="en-US"/>
              </w:rPr>
              <m:t>DLRB</m:t>
            </m:r>
          </m:sub>
          <m:sup/>
        </m:sSubSup>
      </m:oMath>
      <w:r w:rsidR="00A85ED0" w:rsidRPr="00A85ED0">
        <w:rPr>
          <w:rFonts w:eastAsia="宋体"/>
          <w:bCs/>
          <w:lang w:val="en-US"/>
        </w:rPr>
        <w:t>.</w:t>
      </w:r>
    </w:p>
    <w:p w:rsidR="00A85ED0" w:rsidRPr="00A85ED0" w:rsidRDefault="00260FF6" w:rsidP="00A85ED0">
      <w:pPr>
        <w:widowControl w:val="0"/>
        <w:numPr>
          <w:ilvl w:val="1"/>
          <w:numId w:val="26"/>
        </w:numPr>
        <w:overflowPunct/>
        <w:autoSpaceDE/>
        <w:adjustRightInd/>
        <w:spacing w:after="0"/>
        <w:jc w:val="both"/>
        <w:textAlignment w:val="auto"/>
        <w:rPr>
          <w:rFonts w:eastAsia="宋体"/>
          <w:bCs/>
          <w:lang w:val="en-US"/>
        </w:rPr>
      </w:pPr>
      <m:oMath>
        <m:sSub>
          <m:sSubPr>
            <m:ctrlPr>
              <w:rPr>
                <w:rFonts w:ascii="Cambria Math" w:eastAsia="宋体" w:hAnsi="Cambria Math"/>
                <w:bCs/>
                <w:lang w:val="en-US"/>
              </w:rPr>
            </m:ctrlPr>
          </m:sSubPr>
          <m:e>
            <m:r>
              <m:rPr>
                <m:sty m:val="p"/>
              </m:rPr>
              <w:rPr>
                <w:rFonts w:ascii="Cambria Math" w:eastAsia="宋体" w:hAnsi="Cambria Math"/>
                <w:lang w:val="en-US"/>
              </w:rPr>
              <m:t>N</m:t>
            </m:r>
          </m:e>
          <m:sub>
            <m:r>
              <m:rPr>
                <m:sty m:val="p"/>
              </m:rPr>
              <w:rPr>
                <w:rFonts w:ascii="Cambria Math" w:eastAsia="宋体" w:hAnsi="Cambria Math"/>
                <w:lang w:val="en-US"/>
              </w:rPr>
              <m:t>DLRB</m:t>
            </m:r>
          </m:sub>
        </m:sSub>
      </m:oMath>
      <w:r w:rsidR="00A85ED0" w:rsidRPr="00A85ED0">
        <w:rPr>
          <w:rFonts w:eastAsia="宋体"/>
          <w:bCs/>
          <w:lang w:val="en-US"/>
        </w:rPr>
        <w:t xml:space="preserve"> is the total number of DL RBs in the DL </w:t>
      </w:r>
      <w:proofErr w:type="gramStart"/>
      <w:r w:rsidR="00A85ED0" w:rsidRPr="00A85ED0">
        <w:rPr>
          <w:rFonts w:eastAsia="宋体"/>
          <w:bCs/>
          <w:lang w:val="en-US"/>
        </w:rPr>
        <w:t>subbands,</w:t>
      </w:r>
      <w:proofErr w:type="gramEnd"/>
    </w:p>
    <w:p w:rsidR="00A85ED0" w:rsidRPr="00A85ED0" w:rsidRDefault="00A85ED0" w:rsidP="00A85ED0">
      <w:pPr>
        <w:widowControl w:val="0"/>
        <w:numPr>
          <w:ilvl w:val="1"/>
          <w:numId w:val="26"/>
        </w:numPr>
        <w:overflowPunct/>
        <w:autoSpaceDE/>
        <w:adjustRightInd/>
        <w:spacing w:after="0"/>
        <w:jc w:val="both"/>
        <w:textAlignment w:val="auto"/>
        <w:rPr>
          <w:rFonts w:eastAsia="宋体"/>
          <w:bCs/>
          <w:lang w:val="en-US"/>
        </w:rPr>
      </w:pPr>
      <w:r w:rsidRPr="00A85ED0">
        <w:rPr>
          <w:rFonts w:eastAsia="宋体"/>
          <w:bCs/>
          <w:lang w:val="en-US"/>
        </w:rPr>
        <w:t xml:space="preserve">RAN1 can assume </w:t>
      </w:r>
      <m:oMath>
        <m:sSub>
          <m:sSubPr>
            <m:ctrlPr>
              <w:rPr>
                <w:rFonts w:ascii="Cambria Math" w:eastAsia="宋体" w:hAnsi="Cambria Math"/>
                <w:bCs/>
                <w:lang w:val="en-US"/>
              </w:rPr>
            </m:ctrlPr>
          </m:sSubPr>
          <m:e>
            <m:r>
              <m:rPr>
                <m:sty m:val="p"/>
              </m:rPr>
              <w:rPr>
                <w:rFonts w:ascii="Cambria Math" w:eastAsia="宋体" w:hAnsi="Cambria Math"/>
                <w:lang w:val="en-US"/>
              </w:rPr>
              <m:t>ICS</m:t>
            </m:r>
          </m:e>
          <m:sub>
            <m:r>
              <m:rPr>
                <m:sty m:val="p"/>
              </m:rPr>
              <w:rPr>
                <w:rFonts w:ascii="Cambria Math" w:eastAsia="宋体" w:hAnsi="Cambria Math"/>
                <w:lang w:val="en-US"/>
              </w:rPr>
              <m:t>BS</m:t>
            </m:r>
          </m:sub>
        </m:sSub>
      </m:oMath>
      <w:r w:rsidRPr="00A85ED0">
        <w:rPr>
          <w:rFonts w:eastAsia="宋体"/>
          <w:bCs/>
          <w:lang w:val="en-US"/>
        </w:rPr>
        <w:t xml:space="preserve"> (in channel selectivity) is given by gNB ACS unless further RAN4 guidance is received.</w:t>
      </w:r>
    </w:p>
    <w:p w:rsidR="00A85ED0" w:rsidRPr="00A85ED0" w:rsidRDefault="00A85ED0" w:rsidP="00A85ED0">
      <w:pPr>
        <w:widowControl w:val="0"/>
        <w:numPr>
          <w:ilvl w:val="2"/>
          <w:numId w:val="26"/>
        </w:numPr>
        <w:overflowPunct/>
        <w:autoSpaceDE/>
        <w:adjustRightInd/>
        <w:spacing w:after="0"/>
        <w:jc w:val="both"/>
        <w:textAlignment w:val="auto"/>
        <w:rPr>
          <w:rFonts w:eastAsia="宋体"/>
          <w:bCs/>
          <w:lang w:val="en-US"/>
        </w:rPr>
      </w:pPr>
      <w:r w:rsidRPr="00A85ED0">
        <w:rPr>
          <w:rFonts w:eastAsia="宋体"/>
          <w:bCs/>
          <w:color w:val="FF0000"/>
          <w:lang w:val="en-US"/>
        </w:rPr>
        <w:t xml:space="preserve">Send LS to RAN4 to confirm RAN1 understanding and check whether </w:t>
      </w:r>
      <m:oMath>
        <m:sSub>
          <m:sSubPr>
            <m:ctrlPr>
              <w:rPr>
                <w:rFonts w:ascii="Cambria Math" w:eastAsia="宋体" w:hAnsi="Cambria Math"/>
                <w:bCs/>
                <w:color w:val="FF0000"/>
                <w:lang w:val="en-US"/>
              </w:rPr>
            </m:ctrlPr>
          </m:sSubPr>
          <m:e>
            <m:r>
              <m:rPr>
                <m:sty m:val="p"/>
              </m:rPr>
              <w:rPr>
                <w:rFonts w:ascii="Cambria Math" w:eastAsia="宋体" w:hAnsi="Cambria Math"/>
                <w:color w:val="FF0000"/>
                <w:lang w:val="en-US"/>
              </w:rPr>
              <m:t>ICS</m:t>
            </m:r>
          </m:e>
          <m:sub>
            <m:r>
              <m:rPr>
                <m:sty m:val="p"/>
              </m:rPr>
              <w:rPr>
                <w:rFonts w:ascii="Cambria Math" w:eastAsia="宋体" w:hAnsi="Cambria Math"/>
                <w:color w:val="FF0000"/>
                <w:lang w:val="en-US"/>
              </w:rPr>
              <m:t>BS</m:t>
            </m:r>
          </m:sub>
        </m:sSub>
      </m:oMath>
      <w:r w:rsidRPr="00A85ED0">
        <w:rPr>
          <w:rFonts w:eastAsia="宋体"/>
          <w:bCs/>
          <w:color w:val="FF0000"/>
          <w:lang w:val="en-US"/>
        </w:rPr>
        <w:t xml:space="preserve"> can be modelled </w:t>
      </w:r>
      <w:r w:rsidRPr="00A85ED0">
        <w:rPr>
          <w:rFonts w:eastAsia="宋体"/>
          <w:bCs/>
          <w:iCs/>
          <w:color w:val="FF0000"/>
          <w:lang w:val="en-US"/>
        </w:rPr>
        <w:t>depending on the value of the blocker interference</w:t>
      </w:r>
      <w:r w:rsidRPr="00A85ED0">
        <w:rPr>
          <w:rFonts w:eastAsia="宋体"/>
          <w:bCs/>
          <w:iCs/>
          <w:lang w:val="en-US"/>
        </w:rPr>
        <w:t>,</w:t>
      </w:r>
      <w:r w:rsidRPr="00A85ED0">
        <w:rPr>
          <w:rFonts w:eastAsia="宋体"/>
          <w:iCs/>
          <w:sz w:val="22"/>
          <w:lang w:val="en-US"/>
        </w:rPr>
        <w:t xml:space="preserve"> e.g.,</w:t>
      </w:r>
    </w:p>
    <w:p w:rsidR="00A85ED0" w:rsidRPr="00A85ED0" w:rsidRDefault="00260FF6" w:rsidP="00A85ED0">
      <w:pPr>
        <w:overflowPunct/>
        <w:autoSpaceDE/>
        <w:autoSpaceDN/>
        <w:adjustRightInd/>
        <w:spacing w:after="0" w:line="252" w:lineRule="auto"/>
        <w:ind w:left="760"/>
        <w:jc w:val="center"/>
        <w:textAlignment w:val="auto"/>
        <w:rPr>
          <w:rFonts w:ascii="Calibri" w:eastAsia="Calibri" w:hAnsi="Calibri" w:cs="Calibri"/>
          <w:sz w:val="22"/>
          <w:szCs w:val="22"/>
          <w:lang w:val="en-US"/>
        </w:rPr>
      </w:pPr>
      <m:oMathPara>
        <m:oMath>
          <m:sSub>
            <m:sSubPr>
              <m:ctrlPr>
                <w:rPr>
                  <w:rFonts w:ascii="Cambria Math" w:eastAsia="Calibri" w:hAnsi="Cambria Math" w:cs="Calibri"/>
                  <w:i/>
                  <w:iCs/>
                  <w:sz w:val="22"/>
                  <w:szCs w:val="22"/>
                  <w:lang w:val="en-US"/>
                </w:rPr>
              </m:ctrlPr>
            </m:sSubPr>
            <m:e>
              <m:r>
                <w:rPr>
                  <w:rFonts w:ascii="Cambria Math" w:eastAsia="Calibri" w:hAnsi="Cambria Math"/>
                  <w:szCs w:val="22"/>
                  <w:lang w:val="en-US"/>
                </w:rPr>
                <m:t>ICS</m:t>
              </m:r>
            </m:e>
            <m:sub>
              <m:r>
                <w:rPr>
                  <w:rFonts w:ascii="Cambria Math" w:eastAsia="Calibri" w:hAnsi="Cambria Math"/>
                  <w:szCs w:val="22"/>
                  <w:lang w:val="en-US"/>
                </w:rPr>
                <m:t>BS</m:t>
              </m:r>
            </m:sub>
          </m:sSub>
          <m:r>
            <w:rPr>
              <w:rFonts w:ascii="Cambria Math" w:eastAsia="Calibri" w:hAnsi="Cambria Math"/>
              <w:szCs w:val="22"/>
              <w:lang w:val="en-US"/>
            </w:rPr>
            <m:t xml:space="preserve">= </m:t>
          </m:r>
          <m:d>
            <m:dPr>
              <m:begChr m:val="{"/>
              <m:endChr m:val=""/>
              <m:ctrlPr>
                <w:rPr>
                  <w:rFonts w:ascii="Cambria Math" w:eastAsia="Calibri" w:hAnsi="Cambria Math" w:cs="Calibri"/>
                  <w:i/>
                  <w:iCs/>
                  <w:sz w:val="22"/>
                  <w:szCs w:val="22"/>
                  <w:lang w:val="en-US"/>
                </w:rPr>
              </m:ctrlPr>
            </m:dPr>
            <m:e>
              <m:m>
                <m:mPr>
                  <m:mcs>
                    <m:mc>
                      <m:mcPr>
                        <m:count m:val="1"/>
                        <m:mcJc m:val="center"/>
                      </m:mcPr>
                    </m:mc>
                  </m:mcs>
                  <m:ctrlPr>
                    <w:rPr>
                      <w:rFonts w:ascii="Cambria Math" w:eastAsia="Calibri" w:hAnsi="Cambria Math" w:cs="Calibri"/>
                      <w:i/>
                      <w:iCs/>
                      <w:sz w:val="22"/>
                      <w:szCs w:val="22"/>
                      <w:lang w:val="en-US"/>
                    </w:rPr>
                  </m:ctrlPr>
                </m:mPr>
                <m:mr>
                  <m:e>
                    <m:r>
                      <w:rPr>
                        <w:rFonts w:ascii="Cambria Math" w:eastAsia="Calibri" w:hAnsi="Cambria Math"/>
                        <w:szCs w:val="22"/>
                        <w:lang w:val="en-US"/>
                      </w:rPr>
                      <m:t>IC</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S</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         P</m:t>
                        </m:r>
                      </m:e>
                      <m:sub>
                        <m:r>
                          <w:rPr>
                            <w:rFonts w:ascii="Cambria Math" w:eastAsia="Calibri" w:hAnsi="Cambria Math"/>
                            <w:szCs w:val="22"/>
                            <w:lang w:val="en-US"/>
                          </w:rPr>
                          <m:t>blocker</m:t>
                        </m:r>
                      </m:sub>
                    </m:sSub>
                    <m:r>
                      <w:rPr>
                        <w:rFonts w:ascii="Cambria Math" w:eastAsia="Calibri" w:hAnsi="Cambria Math"/>
                        <w:szCs w:val="22"/>
                        <w:lang w:val="en-US"/>
                      </w:rPr>
                      <m:t>&lt;</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1</m:t>
                        </m:r>
                      </m:sub>
                    </m:sSub>
                  </m:e>
                </m:mr>
                <m:mr>
                  <m:e>
                    <m:r>
                      <w:rPr>
                        <w:rFonts w:ascii="Cambria Math" w:eastAsia="Calibri" w:hAnsi="Cambria Math"/>
                        <w:szCs w:val="22"/>
                        <w:lang w:val="en-US"/>
                      </w:rPr>
                      <m:t xml:space="preserve"> IC</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S</m:t>
                        </m:r>
                      </m:e>
                      <m:sub>
                        <m:r>
                          <w:rPr>
                            <w:rFonts w:ascii="Cambria Math" w:eastAsia="Calibri" w:hAnsi="Cambria Math"/>
                            <w:szCs w:val="22"/>
                            <w:lang w:val="en-US"/>
                          </w:rPr>
                          <m:t>2</m:t>
                        </m:r>
                      </m:sub>
                    </m:sSub>
                    <m:r>
                      <w:rPr>
                        <w:rFonts w:ascii="Cambria Math" w:eastAsia="Calibri" w:hAnsi="Cambria Math"/>
                        <w:szCs w:val="22"/>
                        <w:lang w:val="en-US"/>
                      </w:rPr>
                      <m:t>,   </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1</m:t>
                        </m:r>
                      </m:sub>
                    </m:sSub>
                    <m:sSub>
                      <m:sSubPr>
                        <m:ctrlPr>
                          <w:rPr>
                            <w:rFonts w:ascii="Cambria Math" w:eastAsia="Calibri" w:hAnsi="Cambria Math" w:cs="Calibri"/>
                            <w:i/>
                            <w:iCs/>
                            <w:sz w:val="22"/>
                            <w:szCs w:val="22"/>
                            <w:lang w:val="en-US"/>
                          </w:rPr>
                        </m:ctrlPr>
                      </m:sSubPr>
                      <m:e>
                        <m:r>
                          <w:rPr>
                            <w:rFonts w:ascii="Cambria Math" w:eastAsia="Calibri" w:hAnsi="Cambria Math"/>
                            <w:szCs w:val="22"/>
                            <w:lang w:val="en-US"/>
                          </w:rPr>
                          <m:t>&lt; P</m:t>
                        </m:r>
                      </m:e>
                      <m:sub>
                        <m:r>
                          <w:rPr>
                            <w:rFonts w:ascii="Cambria Math" w:eastAsia="Calibri" w:hAnsi="Cambria Math"/>
                            <w:szCs w:val="22"/>
                            <w:lang w:val="en-US"/>
                          </w:rPr>
                          <m:t>blcoker</m:t>
                        </m:r>
                      </m:sub>
                    </m:sSub>
                    <m:r>
                      <w:rPr>
                        <w:rFonts w:ascii="Cambria Math" w:eastAsia="Calibri" w:hAnsi="Cambria Math"/>
                        <w:szCs w:val="22"/>
                        <w:lang w:val="en-US"/>
                      </w:rPr>
                      <m:t>&lt;</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2</m:t>
                        </m:r>
                      </m:sub>
                    </m:sSub>
                  </m:e>
                </m:mr>
                <m:mr>
                  <m:e>
                    <m:r>
                      <w:rPr>
                        <w:rFonts w:ascii="Cambria Math" w:eastAsia="Calibri" w:hAnsi="Cambria Math"/>
                        <w:szCs w:val="22"/>
                        <w:lang w:val="en-US"/>
                      </w:rPr>
                      <m:t>IC</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S</m:t>
                        </m:r>
                      </m:e>
                      <m:sub>
                        <m:r>
                          <w:rPr>
                            <w:rFonts w:ascii="Cambria Math" w:eastAsia="Calibri" w:hAnsi="Cambria Math"/>
                            <w:szCs w:val="22"/>
                            <w:lang w:val="en-US"/>
                          </w:rPr>
                          <m:t>3</m:t>
                        </m:r>
                      </m:sub>
                    </m:sSub>
                    <m:sSub>
                      <m:sSubPr>
                        <m:ctrlPr>
                          <w:rPr>
                            <w:rFonts w:ascii="Cambria Math" w:eastAsia="Calibri" w:hAnsi="Cambria Math" w:cs="Calibri"/>
                            <w:i/>
                            <w:iCs/>
                            <w:sz w:val="22"/>
                            <w:szCs w:val="22"/>
                            <w:lang w:val="en-US"/>
                          </w:rPr>
                        </m:ctrlPr>
                      </m:sSubPr>
                      <m:e>
                        <m:r>
                          <w:rPr>
                            <w:rFonts w:ascii="Cambria Math" w:eastAsia="Calibri" w:hAnsi="Cambria Math"/>
                            <w:szCs w:val="22"/>
                            <w:lang w:val="en-US"/>
                          </w:rPr>
                          <m:t>             P</m:t>
                        </m:r>
                      </m:e>
                      <m:sub>
                        <m:r>
                          <w:rPr>
                            <w:rFonts w:ascii="Cambria Math" w:eastAsia="Calibri" w:hAnsi="Cambria Math"/>
                            <w:szCs w:val="22"/>
                            <w:lang w:val="en-US"/>
                          </w:rPr>
                          <m:t>blocker</m:t>
                        </m:r>
                      </m:sub>
                    </m:sSub>
                    <m:r>
                      <w:rPr>
                        <w:rFonts w:ascii="Cambria Math" w:eastAsia="Calibri" w:hAnsi="Cambria Math"/>
                        <w:szCs w:val="22"/>
                        <w:lang w:val="en-US"/>
                      </w:rPr>
                      <m:t>&gt;</m:t>
                    </m:r>
                    <m:sSub>
                      <m:sSubPr>
                        <m:ctrlPr>
                          <w:rPr>
                            <w:rFonts w:ascii="Cambria Math" w:eastAsia="Calibri" w:hAnsi="Cambria Math" w:cs="Calibri"/>
                            <w:i/>
                            <w:iCs/>
                            <w:sz w:val="22"/>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2</m:t>
                        </m:r>
                      </m:sub>
                    </m:sSub>
                  </m:e>
                </m:mr>
              </m:m>
            </m:e>
          </m:d>
        </m:oMath>
      </m:oMathPara>
    </w:p>
    <w:p w:rsidR="00A85ED0" w:rsidRPr="00042D9C" w:rsidRDefault="00A85ED0" w:rsidP="00A85ED0">
      <w:pPr>
        <w:widowControl w:val="0"/>
        <w:numPr>
          <w:ilvl w:val="1"/>
          <w:numId w:val="26"/>
        </w:numPr>
        <w:overflowPunct/>
        <w:autoSpaceDE/>
        <w:adjustRightInd/>
        <w:spacing w:after="0"/>
        <w:jc w:val="both"/>
        <w:textAlignment w:val="auto"/>
        <w:rPr>
          <w:rFonts w:eastAsia="宋体"/>
          <w:bCs/>
          <w:lang w:val="en-US"/>
        </w:rPr>
      </w:pPr>
      <w:r w:rsidRPr="00A85ED0">
        <w:rPr>
          <w:rFonts w:eastAsia="宋体"/>
          <w:bCs/>
          <w:lang w:val="en-US"/>
        </w:rPr>
        <w:t xml:space="preserve">Note: </w:t>
      </w:r>
      <m:oMath>
        <m:sSub>
          <m:sSubPr>
            <m:ctrlPr>
              <w:rPr>
                <w:rFonts w:ascii="Cambria Math" w:eastAsia="宋体" w:hAnsi="Cambria Math" w:cs="宋体"/>
                <w:sz w:val="24"/>
                <w:szCs w:val="24"/>
                <w:lang w:val="en-US"/>
              </w:rPr>
            </m:ctrlPr>
          </m:sSubPr>
          <m:e>
            <m:r>
              <m:rPr>
                <m:sty m:val="p"/>
              </m:rPr>
              <w:rPr>
                <w:rFonts w:ascii="Cambria Math" w:eastAsia="宋体" w:hAnsi="Cambria Math"/>
                <w:lang w:val="en-US"/>
              </w:rPr>
              <m:t>P</m:t>
            </m:r>
          </m:e>
          <m:sub>
            <m:r>
              <m:rPr>
                <m:sty m:val="p"/>
              </m:rPr>
              <w:rPr>
                <w:rFonts w:ascii="Cambria Math" w:eastAsia="宋体" w:hAnsi="Cambria Math"/>
                <w:lang w:val="en-US"/>
              </w:rPr>
              <m:t>blocker</m:t>
            </m:r>
          </m:sub>
        </m:sSub>
      </m:oMath>
      <w:r w:rsidRPr="00A85ED0">
        <w:rPr>
          <w:rFonts w:eastAsia="宋体"/>
          <w:lang w:val="en-US"/>
        </w:rPr>
        <w:t xml:space="preserve"> can be reported by companies</w:t>
      </w:r>
    </w:p>
    <w:p w:rsidR="00042D9C" w:rsidRPr="00A85ED0" w:rsidRDefault="00042D9C" w:rsidP="00042D9C">
      <w:pPr>
        <w:widowControl w:val="0"/>
        <w:overflowPunct/>
        <w:autoSpaceDE/>
        <w:adjustRightInd/>
        <w:spacing w:after="0"/>
        <w:jc w:val="both"/>
        <w:textAlignment w:val="auto"/>
        <w:rPr>
          <w:rFonts w:eastAsia="宋体"/>
          <w:bCs/>
          <w:color w:val="FF0000"/>
          <w:lang w:val="en-US"/>
        </w:rPr>
      </w:pPr>
    </w:p>
    <w:p w:rsidR="00A85ED0" w:rsidRDefault="00042D9C" w:rsidP="002B1132">
      <w:pPr>
        <w:spacing w:after="120"/>
        <w:jc w:val="both"/>
        <w:textAlignment w:val="auto"/>
        <w:rPr>
          <w:rFonts w:eastAsia="宋体" w:cs="Calibri"/>
          <w:bCs/>
          <w:color w:val="FF0000"/>
          <w:lang w:val="en-US"/>
        </w:rPr>
      </w:pPr>
      <w:r>
        <w:rPr>
          <w:rFonts w:eastAsia="宋体" w:cs="Calibri"/>
          <w:bCs/>
          <w:color w:val="FF0000"/>
          <w:lang w:val="en-US"/>
        </w:rPr>
        <w:t xml:space="preserve">For now, RAN4 </w:t>
      </w:r>
      <w:r w:rsidR="00C144BD">
        <w:rPr>
          <w:rFonts w:eastAsia="宋体" w:cs="Calibri"/>
          <w:bCs/>
          <w:color w:val="FF0000"/>
          <w:lang w:val="en-US"/>
        </w:rPr>
        <w:t>did not consider</w:t>
      </w:r>
      <w:r>
        <w:rPr>
          <w:rFonts w:eastAsia="宋体" w:cs="Calibri"/>
          <w:bCs/>
          <w:color w:val="FF0000"/>
          <w:lang w:val="en-US"/>
        </w:rPr>
        <w:t xml:space="preserve"> ICS model as </w:t>
      </w:r>
      <w:r w:rsidR="00C144BD">
        <w:rPr>
          <w:rFonts w:eastAsia="宋体" w:cs="Calibri"/>
          <w:bCs/>
          <w:color w:val="FF0000"/>
          <w:lang w:val="en-US"/>
        </w:rPr>
        <w:t>the BS co-channel Rx model.</w:t>
      </w:r>
      <w:r>
        <w:rPr>
          <w:rFonts w:eastAsia="宋体" w:cs="Calibri"/>
          <w:bCs/>
          <w:color w:val="FF0000"/>
          <w:lang w:val="en-US"/>
        </w:rPr>
        <w:t xml:space="preserve"> </w:t>
      </w:r>
      <w:r w:rsidR="00C144BD">
        <w:rPr>
          <w:rFonts w:eastAsia="宋体" w:cs="Calibri"/>
          <w:bCs/>
          <w:color w:val="FF0000"/>
          <w:lang w:val="en-US" w:eastAsia="zh-CN"/>
        </w:rPr>
        <w:t>I</w:t>
      </w:r>
      <w:r>
        <w:rPr>
          <w:rFonts w:eastAsia="宋体" w:cs="Calibri" w:hint="eastAsia"/>
          <w:bCs/>
          <w:color w:val="FF0000"/>
          <w:lang w:val="en-US" w:eastAsia="zh-CN"/>
        </w:rPr>
        <w:t>t</w:t>
      </w:r>
      <w:r>
        <w:rPr>
          <w:rFonts w:eastAsia="宋体" w:cs="Calibri"/>
          <w:bCs/>
          <w:color w:val="FF0000"/>
          <w:lang w:val="en-US" w:eastAsia="zh-CN"/>
        </w:rPr>
        <w:t xml:space="preserve"> </w:t>
      </w:r>
      <w:r>
        <w:rPr>
          <w:rFonts w:eastAsia="宋体" w:cs="Calibri" w:hint="eastAsia"/>
          <w:bCs/>
          <w:color w:val="FF0000"/>
          <w:lang w:val="en-US" w:eastAsia="zh-CN"/>
        </w:rPr>
        <w:t>was</w:t>
      </w:r>
      <w:r>
        <w:rPr>
          <w:rFonts w:eastAsia="宋体" w:cs="Calibri"/>
          <w:bCs/>
          <w:color w:val="FF0000"/>
          <w:lang w:val="en-US" w:eastAsia="zh-CN"/>
        </w:rPr>
        <w:t xml:space="preserve"> agreed to use BS ACS for co-channel Rx model. </w:t>
      </w:r>
      <w:r w:rsidR="006974E0">
        <w:rPr>
          <w:rFonts w:eastAsia="宋体" w:cs="Calibri" w:hint="eastAsia"/>
          <w:bCs/>
          <w:color w:val="FF0000"/>
          <w:lang w:val="en-US" w:eastAsia="zh-CN"/>
        </w:rPr>
        <w:t>BS</w:t>
      </w:r>
      <w:r w:rsidR="006974E0">
        <w:rPr>
          <w:rFonts w:eastAsia="宋体" w:cs="Calibri"/>
          <w:bCs/>
          <w:color w:val="FF0000"/>
          <w:lang w:val="en-US" w:eastAsia="zh-CN"/>
        </w:rPr>
        <w:t xml:space="preserve"> </w:t>
      </w:r>
      <w:r w:rsidR="006974E0">
        <w:rPr>
          <w:rFonts w:eastAsia="宋体" w:cs="Calibri" w:hint="eastAsia"/>
          <w:bCs/>
          <w:color w:val="FF0000"/>
          <w:lang w:val="en-US" w:eastAsia="zh-CN"/>
        </w:rPr>
        <w:t>ACS</w:t>
      </w:r>
      <w:r w:rsidR="006974E0">
        <w:rPr>
          <w:rFonts w:eastAsia="宋体" w:cs="Calibri"/>
          <w:bCs/>
          <w:color w:val="FF0000"/>
          <w:lang w:val="en-US" w:eastAsia="zh-CN"/>
        </w:rPr>
        <w:t xml:space="preserve"> can be considered as frequency flat model, 46 </w:t>
      </w:r>
      <w:proofErr w:type="spellStart"/>
      <w:r w:rsidR="006974E0">
        <w:rPr>
          <w:rFonts w:eastAsia="宋体" w:cs="Calibri"/>
          <w:bCs/>
          <w:color w:val="FF0000"/>
          <w:lang w:val="en-US" w:eastAsia="zh-CN"/>
        </w:rPr>
        <w:t>dBc</w:t>
      </w:r>
      <w:proofErr w:type="spellEnd"/>
      <w:r w:rsidR="006974E0">
        <w:rPr>
          <w:rFonts w:eastAsia="宋体" w:cs="Calibri"/>
          <w:bCs/>
          <w:color w:val="FF0000"/>
          <w:lang w:val="en-US" w:eastAsia="zh-CN"/>
        </w:rPr>
        <w:t xml:space="preserve"> for FR1 BS and 24 </w:t>
      </w:r>
      <w:proofErr w:type="spellStart"/>
      <w:r w:rsidR="006974E0">
        <w:rPr>
          <w:rFonts w:eastAsia="宋体" w:cs="Calibri"/>
          <w:bCs/>
          <w:color w:val="FF0000"/>
          <w:lang w:val="en-US" w:eastAsia="zh-CN"/>
        </w:rPr>
        <w:t>dBc</w:t>
      </w:r>
      <w:proofErr w:type="spellEnd"/>
      <w:r w:rsidR="006974E0">
        <w:rPr>
          <w:rFonts w:eastAsia="宋体" w:cs="Calibri"/>
          <w:bCs/>
          <w:color w:val="FF0000"/>
          <w:lang w:val="en-US" w:eastAsia="zh-CN"/>
        </w:rPr>
        <w:t xml:space="preserve"> for FR2 BS. This model is not dependent on P</w:t>
      </w:r>
      <w:r w:rsidR="006974E0" w:rsidRPr="006974E0">
        <w:rPr>
          <w:rFonts w:eastAsia="宋体" w:cs="Calibri"/>
          <w:bCs/>
          <w:color w:val="FF0000"/>
          <w:vertAlign w:val="subscript"/>
          <w:lang w:val="en-US" w:eastAsia="zh-CN"/>
        </w:rPr>
        <w:t>blocker</w:t>
      </w:r>
      <w:r w:rsidR="006974E0">
        <w:rPr>
          <w:rFonts w:eastAsia="宋体" w:cs="Calibri"/>
          <w:bCs/>
          <w:color w:val="FF0000"/>
          <w:lang w:val="en-US" w:eastAsia="zh-CN"/>
        </w:rPr>
        <w:t xml:space="preserve">. </w:t>
      </w:r>
      <w:bookmarkStart w:id="2" w:name="_GoBack"/>
      <w:bookmarkEnd w:id="2"/>
      <w:r w:rsidR="00736C77" w:rsidRPr="00042D9C">
        <w:rPr>
          <w:rFonts w:eastAsia="宋体" w:cs="Calibri"/>
          <w:bCs/>
          <w:color w:val="FF0000"/>
          <w:lang w:val="en-US"/>
        </w:rPr>
        <w:t>A</w:t>
      </w:r>
      <w:r w:rsidRPr="00042D9C">
        <w:rPr>
          <w:rFonts w:eastAsia="宋体" w:cs="Calibri"/>
          <w:bCs/>
          <w:color w:val="FF0000"/>
          <w:lang w:val="en-US"/>
        </w:rPr>
        <w:t xml:space="preserve"> reply LS [2] was sent to RAN1 for interference modelling and </w:t>
      </w:r>
      <w:r w:rsidR="006974E0" w:rsidRPr="006974E0">
        <w:rPr>
          <w:rFonts w:eastAsia="宋体" w:cs="Calibri"/>
          <w:bCs/>
          <w:color w:val="FF0000"/>
          <w:lang w:val="en-US"/>
        </w:rPr>
        <w:t>RAN4 recommend</w:t>
      </w:r>
      <w:r w:rsidR="006974E0">
        <w:rPr>
          <w:rFonts w:eastAsia="宋体" w:cs="Calibri"/>
          <w:bCs/>
          <w:color w:val="FF0000"/>
          <w:lang w:val="en-US"/>
        </w:rPr>
        <w:t>ed</w:t>
      </w:r>
      <w:r w:rsidR="006974E0" w:rsidRPr="006974E0">
        <w:rPr>
          <w:rFonts w:eastAsia="宋体" w:cs="Calibri"/>
          <w:bCs/>
          <w:color w:val="FF0000"/>
          <w:lang w:val="en-US"/>
        </w:rPr>
        <w:t>:</w:t>
      </w:r>
    </w:p>
    <w:p w:rsidR="006974E0" w:rsidRPr="006974E0" w:rsidRDefault="00260FF6" w:rsidP="002B1132">
      <w:pPr>
        <w:numPr>
          <w:ilvl w:val="1"/>
          <w:numId w:val="28"/>
        </w:numPr>
        <w:spacing w:after="120"/>
        <w:jc w:val="both"/>
        <w:textAlignment w:val="auto"/>
        <w:rPr>
          <w:rFonts w:eastAsia="宋体" w:cs="Calibri"/>
          <w:bCs/>
          <w:color w:val="FF0000"/>
        </w:rPr>
      </w:pPr>
      <m:oMath>
        <m:sSub>
          <m:sSubPr>
            <m:ctrlPr>
              <w:rPr>
                <w:rFonts w:ascii="Cambria Math" w:eastAsia="宋体" w:hAnsi="Cambria Math" w:cs="Calibri"/>
                <w:bCs/>
                <w:i/>
                <w:color w:val="FF0000"/>
              </w:rPr>
            </m:ctrlPr>
          </m:sSubPr>
          <m:e>
            <m:r>
              <m:rPr>
                <m:sty m:val="bi"/>
              </m:rPr>
              <w:rPr>
                <w:rFonts w:ascii="Cambria Math" w:eastAsia="宋体" w:hAnsi="Cambria Math" w:cs="Calibri"/>
                <w:color w:val="FF0000"/>
              </w:rPr>
              <m:t>I</m:t>
            </m:r>
          </m:e>
          <m:sub>
            <m:r>
              <w:rPr>
                <w:rFonts w:ascii="Cambria Math" w:eastAsia="宋体" w:hAnsi="Cambria Math" w:cs="Calibri"/>
                <w:color w:val="FF0000"/>
              </w:rPr>
              <m:t>selectivity</m:t>
            </m:r>
          </m:sub>
        </m:sSub>
      </m:oMath>
      <w:r w:rsidR="006974E0" w:rsidRPr="006974E0">
        <w:rPr>
          <w:rFonts w:eastAsia="宋体" w:cs="Calibri"/>
          <w:bCs/>
          <w:color w:val="FF0000"/>
        </w:rPr>
        <w:t xml:space="preserve"> can be obtained based on the RX power and the ACS.</w:t>
      </w:r>
    </w:p>
    <w:p w:rsidR="006974E0" w:rsidRDefault="006974E0" w:rsidP="002B1132">
      <w:pPr>
        <w:numPr>
          <w:ilvl w:val="1"/>
          <w:numId w:val="28"/>
        </w:numPr>
        <w:spacing w:after="120"/>
        <w:jc w:val="both"/>
        <w:textAlignment w:val="auto"/>
        <w:rPr>
          <w:rFonts w:eastAsia="宋体" w:cs="Calibri"/>
          <w:bCs/>
          <w:color w:val="FF0000"/>
        </w:rPr>
      </w:pPr>
      <w:r w:rsidRPr="006974E0">
        <w:rPr>
          <w:rFonts w:eastAsia="宋体" w:cs="Calibri"/>
          <w:bCs/>
          <w:color w:val="FF0000"/>
        </w:rPr>
        <w:t xml:space="preserve">RAN4 has not yet preclude further study on the possibility of improved receiver impairment performance compared to </w:t>
      </w:r>
      <w:proofErr w:type="spellStart"/>
      <w:r w:rsidRPr="006974E0">
        <w:rPr>
          <w:rFonts w:eastAsia="宋体" w:cs="Calibri"/>
          <w:bCs/>
          <w:color w:val="FF0000"/>
        </w:rPr>
        <w:t>gNB</w:t>
      </w:r>
      <w:proofErr w:type="spellEnd"/>
      <w:r w:rsidRPr="006974E0">
        <w:rPr>
          <w:rFonts w:eastAsia="宋体" w:cs="Calibri"/>
          <w:bCs/>
          <w:color w:val="FF0000"/>
        </w:rPr>
        <w:t xml:space="preserve"> ACS.</w:t>
      </w:r>
    </w:p>
    <w:p w:rsidR="006974E0" w:rsidRPr="006974E0" w:rsidRDefault="006974E0" w:rsidP="002B1132">
      <w:pPr>
        <w:spacing w:after="120"/>
        <w:jc w:val="both"/>
        <w:textAlignment w:val="auto"/>
        <w:rPr>
          <w:rFonts w:eastAsia="宋体" w:cs="Calibri"/>
          <w:bCs/>
          <w:color w:val="FF0000"/>
        </w:rPr>
      </w:pPr>
      <w:r>
        <w:rPr>
          <w:rFonts w:eastAsia="宋体" w:cs="Calibri"/>
          <w:bCs/>
          <w:color w:val="FF0000"/>
        </w:rPr>
        <w:t xml:space="preserve">RAN4 would like RAN1 to consider </w:t>
      </w:r>
      <w:proofErr w:type="spellStart"/>
      <w:r>
        <w:rPr>
          <w:rFonts w:eastAsia="宋体" w:cs="Calibri"/>
          <w:bCs/>
          <w:color w:val="FF0000"/>
        </w:rPr>
        <w:t>gNB</w:t>
      </w:r>
      <w:proofErr w:type="spellEnd"/>
      <w:r>
        <w:rPr>
          <w:rFonts w:eastAsia="宋体" w:cs="Calibri"/>
          <w:bCs/>
          <w:color w:val="FF0000"/>
        </w:rPr>
        <w:t xml:space="preserve"> ACS for co-channel Rx model.</w:t>
      </w:r>
    </w:p>
    <w:p w:rsidR="006974E0" w:rsidRPr="00A85ED0" w:rsidRDefault="006974E0" w:rsidP="00A85ED0">
      <w:pPr>
        <w:spacing w:after="120"/>
        <w:textAlignment w:val="auto"/>
        <w:rPr>
          <w:rFonts w:eastAsia="宋体" w:cs="Calibri"/>
          <w:bCs/>
          <w:color w:val="FF0000"/>
        </w:rPr>
      </w:pPr>
    </w:p>
    <w:p w:rsidR="00A85ED0" w:rsidRPr="00A85ED0" w:rsidRDefault="00A85ED0" w:rsidP="00A85ED0">
      <w:pPr>
        <w:spacing w:after="0"/>
        <w:textAlignment w:val="auto"/>
        <w:rPr>
          <w:rFonts w:eastAsia="宋体"/>
          <w:b/>
          <w:bCs/>
          <w:highlight w:val="green"/>
          <w:lang w:val="en-US" w:eastAsia="ko-KR"/>
        </w:rPr>
      </w:pPr>
      <w:r w:rsidRPr="00A85ED0">
        <w:rPr>
          <w:rFonts w:eastAsia="宋体"/>
          <w:b/>
          <w:bCs/>
          <w:highlight w:val="green"/>
          <w:lang w:val="en-US" w:eastAsia="ko-KR"/>
        </w:rPr>
        <w:lastRenderedPageBreak/>
        <w:t>Agreement-2</w:t>
      </w:r>
    </w:p>
    <w:p w:rsidR="00A85ED0" w:rsidRPr="00A85ED0" w:rsidRDefault="00A85ED0" w:rsidP="00A85ED0">
      <w:pPr>
        <w:spacing w:after="120"/>
        <w:textAlignment w:val="auto"/>
        <w:rPr>
          <w:rFonts w:eastAsia="宋体" w:cs="Calibri"/>
          <w:bCs/>
          <w:lang w:val="en-US"/>
        </w:rPr>
      </w:pPr>
      <w:r w:rsidRPr="00A85ED0">
        <w:rPr>
          <w:rFonts w:eastAsia="宋体" w:cs="Calibri"/>
          <w:bCs/>
          <w:lang w:val="en-US"/>
        </w:rPr>
        <w:t>For SLS in RAN1, for co-site inter-sector co-channel inter-</w:t>
      </w:r>
      <w:proofErr w:type="spellStart"/>
      <w:r w:rsidRPr="00A85ED0">
        <w:rPr>
          <w:rFonts w:eastAsia="宋体" w:cs="Calibri"/>
          <w:bCs/>
          <w:lang w:val="en-US"/>
        </w:rPr>
        <w:t>subband</w:t>
      </w:r>
      <w:proofErr w:type="spellEnd"/>
      <w:r w:rsidRPr="00A85ED0">
        <w:rPr>
          <w:rFonts w:eastAsia="宋体" w:cs="Calibri"/>
          <w:bCs/>
          <w:lang w:val="en-US"/>
        </w:rPr>
        <w:t xml:space="preserve"> CLI modelling, reuse similar method as </w:t>
      </w:r>
      <w:proofErr w:type="spellStart"/>
      <w:r w:rsidRPr="00A85ED0">
        <w:rPr>
          <w:rFonts w:eastAsia="宋体" w:cs="Calibri"/>
          <w:bCs/>
          <w:lang w:val="en-US"/>
        </w:rPr>
        <w:t>gNB</w:t>
      </w:r>
      <w:proofErr w:type="spellEnd"/>
      <w:r w:rsidRPr="00A85ED0">
        <w:rPr>
          <w:rFonts w:eastAsia="宋体" w:cs="Calibri"/>
          <w:bCs/>
          <w:lang w:val="en-US"/>
        </w:rPr>
        <w:t xml:space="preserve"> self-interference modelling as follows. </w:t>
      </w:r>
    </w:p>
    <w:p w:rsidR="00A85ED0" w:rsidRPr="00A85ED0" w:rsidRDefault="00260FF6" w:rsidP="00A85ED0">
      <w:pPr>
        <w:spacing w:after="120"/>
        <w:textAlignment w:val="auto"/>
        <w:rPr>
          <w:rFonts w:eastAsia="宋体" w:cs="Calibri"/>
          <w:bCs/>
          <w:lang w:val="en-US"/>
        </w:rPr>
      </w:pPr>
      <m:oMathPara>
        <m:oMathParaPr>
          <m:jc m:val="center"/>
        </m:oMathParaPr>
        <m:oMath>
          <m:sSubSup>
            <m:sSubSupPr>
              <m:ctrlPr>
                <w:rPr>
                  <w:rFonts w:ascii="Cambria Math" w:eastAsia="宋体" w:hAnsi="Cambria Math"/>
                  <w:lang w:val="en-US"/>
                </w:rPr>
              </m:ctrlPr>
            </m:sSubSupPr>
            <m:e>
              <m:r>
                <m:rPr>
                  <m:sty m:val="p"/>
                </m:rPr>
                <w:rPr>
                  <w:rFonts w:ascii="Cambria Math" w:eastAsia="宋体" w:hAnsi="Cambria Math"/>
                  <w:lang w:val="en-US"/>
                </w:rPr>
                <m:t>I</m:t>
              </m:r>
            </m:e>
            <m:sub>
              <m:r>
                <m:rPr>
                  <m:sty m:val="p"/>
                </m:rPr>
                <w:rPr>
                  <w:rFonts w:ascii="Cambria Math" w:eastAsia="宋体" w:hAnsi="Cambria Math"/>
                  <w:lang w:val="en-US"/>
                </w:rPr>
                <m:t>co-site</m:t>
              </m:r>
            </m:sub>
            <m:sup>
              <m:r>
                <m:rPr>
                  <m:sty m:val="p"/>
                </m:rPr>
                <w:rPr>
                  <w:rFonts w:ascii="Cambria Math" w:eastAsia="宋体" w:hAnsi="Cambria Math"/>
                  <w:lang w:val="en-US"/>
                </w:rPr>
                <m:t>per-RB</m:t>
              </m:r>
            </m:sup>
          </m:sSubSup>
          <m:r>
            <m:rPr>
              <m:sty m:val="p"/>
            </m:rPr>
            <w:rPr>
              <w:rFonts w:ascii="Cambria Math" w:eastAsia="宋体" w:hAnsi="Cambria Math"/>
              <w:lang w:val="en-US"/>
            </w:rPr>
            <m:t>=</m:t>
          </m:r>
          <m:sSubSup>
            <m:sSubSupPr>
              <m:ctrlPr>
                <w:rPr>
                  <w:rFonts w:ascii="Cambria Math" w:eastAsia="宋体" w:hAnsi="Cambria Math"/>
                  <w:lang w:val="en-US"/>
                </w:rPr>
              </m:ctrlPr>
            </m:sSubSupPr>
            <m:e>
              <m:r>
                <m:rPr>
                  <m:sty m:val="p"/>
                </m:rPr>
                <w:rPr>
                  <w:rFonts w:ascii="Cambria Math" w:eastAsia="宋体" w:hAnsi="Cambria Math"/>
                  <w:lang w:val="en-US"/>
                </w:rPr>
                <m:t>I</m:t>
              </m:r>
            </m:e>
            <m:sub>
              <m:r>
                <m:rPr>
                  <m:sty m:val="p"/>
                </m:rPr>
                <w:rPr>
                  <w:rFonts w:ascii="Cambria Math" w:eastAsia="宋体" w:hAnsi="Cambria Math"/>
                  <w:lang w:val="en-US"/>
                </w:rPr>
                <m:t>co-site-sector-1</m:t>
              </m:r>
            </m:sub>
            <m:sup>
              <m:r>
                <m:rPr>
                  <m:sty m:val="p"/>
                </m:rPr>
                <w:rPr>
                  <w:rFonts w:ascii="Cambria Math" w:eastAsia="宋体" w:hAnsi="Cambria Math"/>
                  <w:lang w:val="en-US"/>
                </w:rPr>
                <m:t>per-RB</m:t>
              </m:r>
            </m:sup>
          </m:sSubSup>
          <m:r>
            <w:rPr>
              <w:rFonts w:ascii="Cambria Math" w:eastAsia="宋体" w:hAnsi="Cambria Math"/>
              <w:lang w:val="en-US"/>
            </w:rPr>
            <m:t>+</m:t>
          </m:r>
          <m:sSubSup>
            <m:sSubSupPr>
              <m:ctrlPr>
                <w:rPr>
                  <w:rFonts w:ascii="Cambria Math" w:eastAsia="宋体" w:hAnsi="Cambria Math"/>
                  <w:lang w:val="en-US"/>
                </w:rPr>
              </m:ctrlPr>
            </m:sSubSupPr>
            <m:e>
              <m:r>
                <m:rPr>
                  <m:sty m:val="p"/>
                </m:rPr>
                <w:rPr>
                  <w:rFonts w:ascii="Cambria Math" w:eastAsia="宋体" w:hAnsi="Cambria Math"/>
                  <w:lang w:val="en-US"/>
                </w:rPr>
                <m:t>I</m:t>
              </m:r>
            </m:e>
            <m:sub>
              <m:r>
                <m:rPr>
                  <m:sty m:val="p"/>
                </m:rPr>
                <w:rPr>
                  <w:rFonts w:ascii="Cambria Math" w:eastAsia="宋体" w:hAnsi="Cambria Math"/>
                  <w:lang w:val="en-US"/>
                </w:rPr>
                <m:t>co-site-sector-2</m:t>
              </m:r>
            </m:sub>
            <m:sup>
              <m:r>
                <m:rPr>
                  <m:sty m:val="p"/>
                </m:rPr>
                <w:rPr>
                  <w:rFonts w:ascii="Cambria Math" w:eastAsia="宋体" w:hAnsi="Cambria Math"/>
                  <w:lang w:val="en-US"/>
                </w:rPr>
                <m:t>per-RB</m:t>
              </m:r>
            </m:sup>
          </m:sSubSup>
        </m:oMath>
      </m:oMathPara>
    </w:p>
    <w:p w:rsidR="00A85ED0" w:rsidRPr="00A85ED0" w:rsidRDefault="00260FF6" w:rsidP="00A85ED0">
      <w:pPr>
        <w:spacing w:after="0"/>
        <w:textAlignment w:val="auto"/>
        <w:rPr>
          <w:rFonts w:eastAsia="宋体"/>
          <w:lang w:val="en-US"/>
        </w:rPr>
      </w:pPr>
      <m:oMathPara>
        <m:oMath>
          <m:sSubSup>
            <m:sSubSupPr>
              <m:ctrlPr>
                <w:rPr>
                  <w:rFonts w:ascii="Cambria Math" w:eastAsia="宋体" w:hAnsi="Cambria Math"/>
                  <w:lang w:val="en-US"/>
                </w:rPr>
              </m:ctrlPr>
            </m:sSubSupPr>
            <m:e>
              <m:r>
                <m:rPr>
                  <m:sty m:val="p"/>
                </m:rPr>
                <w:rPr>
                  <w:rFonts w:ascii="Cambria Math" w:eastAsia="宋体" w:hAnsi="Cambria Math"/>
                  <w:lang w:val="en-US"/>
                </w:rPr>
                <m:t>I</m:t>
              </m:r>
            </m:e>
            <m:sub>
              <m:r>
                <m:rPr>
                  <m:sty m:val="p"/>
                </m:rPr>
                <w:rPr>
                  <w:rFonts w:ascii="Cambria Math" w:eastAsia="宋体" w:hAnsi="Cambria Math"/>
                  <w:lang w:val="en-US"/>
                </w:rPr>
                <m:t>co-site-sector-</m:t>
              </m:r>
              <m:r>
                <w:rPr>
                  <w:rFonts w:ascii="Cambria Math" w:eastAsia="宋体" w:hAnsi="Cambria Math"/>
                  <w:lang w:val="en-US"/>
                </w:rPr>
                <m:t>x</m:t>
              </m:r>
            </m:sub>
            <m:sup>
              <m:r>
                <m:rPr>
                  <m:sty m:val="p"/>
                </m:rPr>
                <w:rPr>
                  <w:rFonts w:ascii="Cambria Math" w:eastAsia="宋体" w:hAnsi="Cambria Math"/>
                  <w:lang w:val="en-US"/>
                </w:rPr>
                <m:t>per-RB</m:t>
              </m:r>
            </m:sup>
          </m:sSubSup>
          <m:r>
            <m:rPr>
              <m:sty m:val="p"/>
            </m:rPr>
            <w:rPr>
              <w:rFonts w:ascii="Cambria Math" w:eastAsia="宋体" w:hAnsi="Cambria Math"/>
              <w:lang w:val="en-US"/>
            </w:rPr>
            <m:t>=</m:t>
          </m:r>
          <m:f>
            <m:fPr>
              <m:ctrlPr>
                <w:rPr>
                  <w:rFonts w:ascii="Cambria Math" w:eastAsia="宋体" w:hAnsi="Cambria Math"/>
                  <w:i/>
                  <w:lang w:val="en-US"/>
                </w:rPr>
              </m:ctrlPr>
            </m:fPr>
            <m:num>
              <m:sSubSup>
                <m:sSubSupPr>
                  <m:ctrlPr>
                    <w:rPr>
                      <w:rFonts w:ascii="Cambria Math" w:eastAsia="宋体" w:hAnsi="Cambria Math"/>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sector-</m:t>
                  </m:r>
                  <m:r>
                    <w:rPr>
                      <w:rFonts w:ascii="Cambria Math" w:eastAsia="宋体" w:hAnsi="Cambria Math"/>
                      <w:lang w:val="en-US"/>
                    </w:rPr>
                    <m:t xml:space="preserve">x, </m:t>
                  </m:r>
                  <m:r>
                    <m:rPr>
                      <m:sty m:val="p"/>
                    </m:rPr>
                    <w:rPr>
                      <w:rFonts w:ascii="Cambria Math" w:eastAsia="宋体" w:hAnsi="Cambria Math"/>
                      <w:lang w:val="en-US"/>
                    </w:rPr>
                    <m:t>per-RB</m:t>
                  </m:r>
                </m:sup>
              </m:sSubSup>
            </m:num>
            <m:den>
              <m:sSubSup>
                <m:sSubSupPr>
                  <m:ctrlPr>
                    <w:rPr>
                      <w:rFonts w:ascii="Cambria Math" w:eastAsia="宋体" w:hAnsi="Cambria Math"/>
                      <w:lang w:val="en-US"/>
                    </w:rPr>
                  </m:ctrlPr>
                </m:sSubSupPr>
                <m:e>
                  <m:r>
                    <m:rPr>
                      <m:sty m:val="p"/>
                    </m:rPr>
                    <w:rPr>
                      <w:rFonts w:ascii="Cambria Math" w:eastAsia="宋体" w:hAnsi="Cambria Math"/>
                      <w:lang w:val="en-US"/>
                    </w:rPr>
                    <m:t>α</m:t>
                  </m:r>
                </m:e>
                <m:sub>
                  <m:r>
                    <m:rPr>
                      <m:sty m:val="p"/>
                    </m:rPr>
                    <w:rPr>
                      <w:rFonts w:ascii="Cambria Math" w:eastAsia="宋体" w:hAnsi="Cambria Math"/>
                      <w:lang w:val="en-US"/>
                    </w:rPr>
                    <m:t>co-site</m:t>
                  </m:r>
                </m:sub>
                <m:sup/>
              </m:sSubSup>
            </m:den>
          </m:f>
          <m:r>
            <w:rPr>
              <w:rFonts w:ascii="Cambria Math" w:eastAsia="宋体" w:hAnsi="Cambria Math"/>
              <w:lang w:val="en-US"/>
            </w:rPr>
            <m:t>*</m:t>
          </m:r>
          <m:f>
            <m:fPr>
              <m:ctrlPr>
                <w:rPr>
                  <w:rFonts w:ascii="Cambria Math" w:eastAsia="宋体" w:hAnsi="Cambria Math"/>
                  <w:i/>
                  <w:lang w:val="en-US"/>
                </w:rPr>
              </m:ctrlPr>
            </m:fPr>
            <m:num>
              <m:sSubSup>
                <m:sSubSupPr>
                  <m:ctrlPr>
                    <w:rPr>
                      <w:rFonts w:ascii="Cambria Math" w:eastAsia="宋体" w:hAnsi="Cambria Math"/>
                      <w:i/>
                      <w:iCs/>
                      <w:lang w:val="en-US"/>
                    </w:rPr>
                  </m:ctrlPr>
                </m:sSubSupPr>
                <m:e>
                  <m:r>
                    <m:rPr>
                      <m:sty m:val="p"/>
                    </m:rPr>
                    <w:rPr>
                      <w:rFonts w:ascii="Cambria Math" w:eastAsia="宋体" w:hAnsi="Cambria Math"/>
                      <w:lang w:val="en-US"/>
                    </w:rPr>
                    <m:t>N</m:t>
                  </m:r>
                </m:e>
                <m:sub>
                  <m:r>
                    <m:rPr>
                      <m:sty m:val="p"/>
                    </m:rPr>
                    <w:rPr>
                      <w:rFonts w:ascii="Cambria Math" w:eastAsia="宋体" w:hAnsi="Cambria Math"/>
                      <w:lang w:val="en-US"/>
                    </w:rPr>
                    <m:t>used-DL-RB</m:t>
                  </m:r>
                </m:sub>
                <m:sup>
                  <m:r>
                    <m:rPr>
                      <m:sty m:val="p"/>
                    </m:rPr>
                    <w:rPr>
                      <w:rFonts w:ascii="Cambria Math" w:eastAsia="宋体" w:hAnsi="Cambria Math"/>
                      <w:lang w:val="en-US"/>
                    </w:rPr>
                    <m:t>sector-</m:t>
                  </m:r>
                  <m:r>
                    <w:rPr>
                      <w:rFonts w:ascii="Cambria Math" w:eastAsia="宋体" w:hAnsi="Cambria Math"/>
                      <w:lang w:val="en-US"/>
                    </w:rPr>
                    <m:t>x</m:t>
                  </m:r>
                </m:sup>
              </m:sSubSup>
              <m:ctrlPr>
                <w:rPr>
                  <w:rFonts w:ascii="Cambria Math" w:eastAsia="宋体" w:hAnsi="Cambria Math"/>
                  <w:i/>
                  <w:iCs/>
                  <w:lang w:val="en-US"/>
                </w:rPr>
              </m:ctrlPr>
            </m:num>
            <m:den>
              <m:sSubSup>
                <m:sSubSupPr>
                  <m:ctrlPr>
                    <w:rPr>
                      <w:rFonts w:ascii="Cambria Math" w:eastAsia="宋体" w:hAnsi="Cambria Math"/>
                      <w:i/>
                      <w:iCs/>
                      <w:lang w:val="en-US"/>
                    </w:rPr>
                  </m:ctrlPr>
                </m:sSubSupPr>
                <m:e>
                  <m:r>
                    <m:rPr>
                      <m:sty m:val="p"/>
                    </m:rPr>
                    <w:rPr>
                      <w:rFonts w:ascii="Cambria Math" w:eastAsia="宋体" w:hAnsi="Cambria Math"/>
                      <w:lang w:val="en-US"/>
                    </w:rPr>
                    <m:t>N</m:t>
                  </m:r>
                </m:e>
                <m:sub>
                  <m:r>
                    <m:rPr>
                      <m:sty m:val="p"/>
                    </m:rPr>
                    <w:rPr>
                      <w:rFonts w:ascii="Cambria Math" w:eastAsia="宋体" w:hAnsi="Cambria Math"/>
                      <w:lang w:val="en-US"/>
                    </w:rPr>
                    <m:t>DLRB</m:t>
                  </m:r>
                </m:sub>
                <m:sup/>
              </m:sSubSup>
            </m:den>
          </m:f>
        </m:oMath>
      </m:oMathPara>
    </w:p>
    <w:p w:rsidR="00A85ED0" w:rsidRPr="00A85ED0" w:rsidRDefault="00260FF6" w:rsidP="00A85ED0">
      <w:pPr>
        <w:widowControl w:val="0"/>
        <w:numPr>
          <w:ilvl w:val="0"/>
          <w:numId w:val="26"/>
        </w:numPr>
        <w:overflowPunct/>
        <w:autoSpaceDE/>
        <w:adjustRightInd/>
        <w:spacing w:after="0"/>
        <w:jc w:val="both"/>
        <w:textAlignment w:val="auto"/>
        <w:rPr>
          <w:rFonts w:eastAsia="宋体"/>
          <w:lang w:val="en-US"/>
        </w:rPr>
      </w:pPr>
      <m:oMath>
        <m:sSubSup>
          <m:sSubSupPr>
            <m:ctrlPr>
              <w:rPr>
                <w:rFonts w:ascii="Cambria Math" w:eastAsia="宋体" w:hAnsi="Cambria Math"/>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sector-</m:t>
            </m:r>
            <m:r>
              <w:rPr>
                <w:rFonts w:ascii="Cambria Math" w:eastAsia="宋体" w:hAnsi="Cambria Math"/>
                <w:lang w:val="en-US"/>
              </w:rPr>
              <m:t xml:space="preserve">x, </m:t>
            </m:r>
            <m:r>
              <m:rPr>
                <m:sty m:val="p"/>
              </m:rPr>
              <w:rPr>
                <w:rFonts w:ascii="Cambria Math" w:eastAsia="宋体" w:hAnsi="Cambria Math"/>
                <w:lang w:val="en-US"/>
              </w:rPr>
              <m:t>per-RB</m:t>
            </m:r>
          </m:sup>
        </m:sSubSup>
      </m:oMath>
      <w:r w:rsidR="00A85ED0" w:rsidRPr="00A85ED0">
        <w:rPr>
          <w:rFonts w:eastAsia="宋体"/>
          <w:iCs/>
          <w:lang w:val="en-US"/>
        </w:rPr>
        <w:t xml:space="preserve"> </w:t>
      </w:r>
      <w:r w:rsidR="00A85ED0" w:rsidRPr="00A85ED0">
        <w:rPr>
          <w:rFonts w:eastAsia="宋体"/>
          <w:lang w:val="en-US"/>
        </w:rPr>
        <w:t xml:space="preserve">is DL Tx power of sector </w:t>
      </w:r>
      <w:r w:rsidR="00A85ED0" w:rsidRPr="00A85ED0">
        <w:rPr>
          <w:rFonts w:eastAsia="宋体"/>
          <w:i/>
          <w:iCs/>
          <w:lang w:val="en-US"/>
        </w:rPr>
        <w:t>x</w:t>
      </w:r>
      <w:r w:rsidR="00A85ED0" w:rsidRPr="00A85ED0">
        <w:rPr>
          <w:rFonts w:eastAsia="宋体"/>
          <w:lang w:val="en-US"/>
        </w:rPr>
        <w:t xml:space="preserve"> per RB (in linear scale), </w:t>
      </w:r>
      <m:oMath>
        <m:sSubSup>
          <m:sSubSupPr>
            <m:ctrlPr>
              <w:rPr>
                <w:rFonts w:ascii="Cambria Math" w:eastAsia="宋体" w:hAnsi="Cambria Math"/>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sector-</m:t>
            </m:r>
            <m:r>
              <w:rPr>
                <w:rFonts w:ascii="Cambria Math" w:eastAsia="宋体" w:hAnsi="Cambria Math"/>
                <w:lang w:val="en-US"/>
              </w:rPr>
              <m:t xml:space="preserve">x, </m:t>
            </m:r>
            <m:r>
              <m:rPr>
                <m:sty m:val="p"/>
              </m:rPr>
              <w:rPr>
                <w:rFonts w:ascii="Cambria Math" w:eastAsia="宋体" w:hAnsi="Cambria Math"/>
                <w:lang w:val="en-US"/>
              </w:rPr>
              <m:t>per-RB</m:t>
            </m:r>
          </m:sup>
        </m:sSubSup>
        <m:r>
          <w:rPr>
            <w:rFonts w:ascii="Cambria Math" w:eastAsia="宋体" w:hAnsi="Cambria Math"/>
            <w:lang w:val="en-US"/>
          </w:rPr>
          <m:t>=</m:t>
        </m:r>
        <m:sSubSup>
          <m:sSubSupPr>
            <m:ctrlPr>
              <w:rPr>
                <w:rFonts w:ascii="Cambria Math" w:eastAsia="宋体" w:hAnsi="Cambria Math"/>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sector-</m:t>
            </m:r>
            <m:r>
              <w:rPr>
                <w:rFonts w:ascii="Cambria Math" w:eastAsia="宋体" w:hAnsi="Cambria Math"/>
                <w:lang w:val="en-US"/>
              </w:rPr>
              <m:t xml:space="preserve">x, </m:t>
            </m:r>
            <m:r>
              <m:rPr>
                <m:sty m:val="p"/>
              </m:rPr>
              <w:rPr>
                <w:rFonts w:ascii="Cambria Math" w:eastAsia="宋体" w:hAnsi="Cambria Math"/>
                <w:lang w:val="en-US"/>
              </w:rPr>
              <m:t>max</m:t>
            </m:r>
          </m:sup>
        </m:sSubSup>
        <m:r>
          <w:rPr>
            <w:rFonts w:ascii="Cambria Math" w:eastAsia="宋体" w:hAnsi="Cambria Math"/>
            <w:lang w:val="en-US"/>
          </w:rPr>
          <m:t>/</m:t>
        </m:r>
        <m:sSubSup>
          <m:sSubSupPr>
            <m:ctrlPr>
              <w:rPr>
                <w:rFonts w:ascii="Cambria Math" w:eastAsia="宋体" w:hAnsi="Cambria Math"/>
                <w:i/>
                <w:iCs/>
                <w:lang w:val="en-US"/>
              </w:rPr>
            </m:ctrlPr>
          </m:sSubSupPr>
          <m:e>
            <m:r>
              <m:rPr>
                <m:sty m:val="p"/>
              </m:rPr>
              <w:rPr>
                <w:rFonts w:ascii="Cambria Math" w:eastAsia="宋体" w:hAnsi="Cambria Math"/>
                <w:lang w:val="en-US"/>
              </w:rPr>
              <m:t>N</m:t>
            </m:r>
          </m:e>
          <m:sub>
            <m:r>
              <m:rPr>
                <m:sty m:val="p"/>
              </m:rPr>
              <w:rPr>
                <w:rFonts w:ascii="Cambria Math" w:eastAsia="宋体" w:hAnsi="Cambria Math"/>
                <w:lang w:val="en-US"/>
              </w:rPr>
              <m:t>DLRB</m:t>
            </m:r>
          </m:sub>
          <m:sup/>
        </m:sSubSup>
        <m:r>
          <w:rPr>
            <w:rFonts w:ascii="Cambria Math" w:eastAsia="宋体" w:hAnsi="Cambria Math"/>
            <w:lang w:val="en-US"/>
          </w:rPr>
          <m:t>.</m:t>
        </m:r>
      </m:oMath>
      <w:r w:rsidR="00A85ED0" w:rsidRPr="00A85ED0">
        <w:rPr>
          <w:rFonts w:eastAsia="宋体"/>
          <w:iCs/>
          <w:lang w:val="en-US"/>
        </w:rPr>
        <w:t xml:space="preserve"> </w:t>
      </w:r>
    </w:p>
    <w:p w:rsidR="00A85ED0" w:rsidRPr="00A85ED0" w:rsidRDefault="00260FF6" w:rsidP="00A85ED0">
      <w:pPr>
        <w:widowControl w:val="0"/>
        <w:numPr>
          <w:ilvl w:val="0"/>
          <w:numId w:val="26"/>
        </w:numPr>
        <w:overflowPunct/>
        <w:autoSpaceDE/>
        <w:adjustRightInd/>
        <w:spacing w:after="0"/>
        <w:jc w:val="both"/>
        <w:textAlignment w:val="auto"/>
        <w:rPr>
          <w:rFonts w:eastAsia="宋体"/>
          <w:lang w:val="en-US"/>
        </w:rPr>
      </w:pPr>
      <m:oMath>
        <m:sSubSup>
          <m:sSubSupPr>
            <m:ctrlPr>
              <w:rPr>
                <w:rFonts w:ascii="Cambria Math" w:eastAsia="宋体" w:hAnsi="Cambria Math"/>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sector-</m:t>
            </m:r>
            <m:r>
              <w:rPr>
                <w:rFonts w:ascii="Cambria Math" w:eastAsia="宋体" w:hAnsi="Cambria Math"/>
                <w:lang w:val="en-US"/>
              </w:rPr>
              <m:t xml:space="preserve">x, </m:t>
            </m:r>
            <m:r>
              <m:rPr>
                <m:sty m:val="p"/>
              </m:rPr>
              <w:rPr>
                <w:rFonts w:ascii="Cambria Math" w:eastAsia="宋体" w:hAnsi="Cambria Math"/>
                <w:lang w:val="en-US"/>
              </w:rPr>
              <m:t>max</m:t>
            </m:r>
          </m:sup>
        </m:sSubSup>
      </m:oMath>
      <w:r w:rsidR="00A85ED0" w:rsidRPr="00A85ED0">
        <w:rPr>
          <w:rFonts w:eastAsia="宋体"/>
          <w:lang w:val="en-US"/>
        </w:rPr>
        <w:t xml:space="preserve"> is the </w:t>
      </w:r>
      <w:r w:rsidR="00A85ED0" w:rsidRPr="00A85ED0">
        <w:rPr>
          <w:rFonts w:eastAsia="宋体"/>
          <w:bCs/>
          <w:lang w:val="en-US"/>
        </w:rPr>
        <w:t xml:space="preserve">maximum </w:t>
      </w:r>
      <w:r w:rsidR="00A85ED0" w:rsidRPr="00A85ED0">
        <w:rPr>
          <w:rFonts w:eastAsia="宋体"/>
          <w:lang w:val="en-US"/>
        </w:rPr>
        <w:t xml:space="preserve">DL Tx Power of sector </w:t>
      </w:r>
      <w:r w:rsidR="00A85ED0" w:rsidRPr="00A85ED0">
        <w:rPr>
          <w:rFonts w:eastAsia="宋体"/>
          <w:i/>
          <w:iCs/>
          <w:lang w:val="en-US"/>
        </w:rPr>
        <w:t>x</w:t>
      </w:r>
      <w:r w:rsidR="00A85ED0" w:rsidRPr="00A85ED0">
        <w:rPr>
          <w:rFonts w:eastAsia="宋体"/>
          <w:lang w:val="en-US"/>
        </w:rPr>
        <w:t xml:space="preserve"> on the two DL </w:t>
      </w:r>
      <w:proofErr w:type="spellStart"/>
      <w:r w:rsidR="00A85ED0" w:rsidRPr="00A85ED0">
        <w:rPr>
          <w:rFonts w:eastAsia="宋体"/>
          <w:lang w:val="en-US"/>
        </w:rPr>
        <w:t>subbands</w:t>
      </w:r>
      <w:proofErr w:type="spellEnd"/>
      <w:r w:rsidR="00A85ED0" w:rsidRPr="00A85ED0">
        <w:rPr>
          <w:rFonts w:eastAsia="宋体"/>
          <w:lang w:val="en-US"/>
        </w:rPr>
        <w:t xml:space="preserve"> (in linear </w:t>
      </w:r>
      <w:proofErr w:type="gramStart"/>
      <w:r w:rsidR="00A85ED0" w:rsidRPr="00A85ED0">
        <w:rPr>
          <w:rFonts w:eastAsia="宋体"/>
          <w:lang w:val="en-US"/>
        </w:rPr>
        <w:t>scale).</w:t>
      </w:r>
      <w:proofErr w:type="gramEnd"/>
    </w:p>
    <w:p w:rsidR="00A85ED0" w:rsidRPr="00A85ED0" w:rsidRDefault="00260FF6" w:rsidP="00A85ED0">
      <w:pPr>
        <w:widowControl w:val="0"/>
        <w:numPr>
          <w:ilvl w:val="0"/>
          <w:numId w:val="26"/>
        </w:numPr>
        <w:overflowPunct/>
        <w:autoSpaceDE/>
        <w:adjustRightInd/>
        <w:spacing w:after="0"/>
        <w:jc w:val="both"/>
        <w:textAlignment w:val="auto"/>
        <w:rPr>
          <w:rFonts w:eastAsia="宋体"/>
          <w:lang w:val="en-US"/>
        </w:rPr>
      </w:pPr>
      <m:oMath>
        <m:sSubSup>
          <m:sSubSupPr>
            <m:ctrlPr>
              <w:rPr>
                <w:rFonts w:ascii="Cambria Math" w:eastAsia="宋体" w:hAnsi="Cambria Math"/>
                <w:i/>
                <w:iCs/>
                <w:lang w:val="en-US"/>
              </w:rPr>
            </m:ctrlPr>
          </m:sSubSupPr>
          <m:e>
            <m:r>
              <m:rPr>
                <m:sty m:val="p"/>
              </m:rPr>
              <w:rPr>
                <w:rFonts w:ascii="Cambria Math" w:eastAsia="宋体" w:hAnsi="Cambria Math"/>
                <w:lang w:val="en-US"/>
              </w:rPr>
              <m:t>N</m:t>
            </m:r>
          </m:e>
          <m:sub>
            <m:r>
              <m:rPr>
                <m:sty m:val="p"/>
              </m:rPr>
              <w:rPr>
                <w:rFonts w:ascii="Cambria Math" w:eastAsia="宋体" w:hAnsi="Cambria Math"/>
                <w:lang w:val="en-US"/>
              </w:rPr>
              <m:t>DLRB</m:t>
            </m:r>
          </m:sub>
          <m:sup/>
        </m:sSubSup>
      </m:oMath>
      <w:r w:rsidR="00A85ED0" w:rsidRPr="00A85ED0">
        <w:rPr>
          <w:rFonts w:eastAsia="宋体"/>
          <w:lang w:val="en-US"/>
        </w:rPr>
        <w:t xml:space="preserve"> is the total number of DL RBs in the DL </w:t>
      </w:r>
      <w:proofErr w:type="gramStart"/>
      <w:r w:rsidR="00A85ED0" w:rsidRPr="00A85ED0">
        <w:rPr>
          <w:rFonts w:eastAsia="宋体"/>
          <w:lang w:val="en-US"/>
        </w:rPr>
        <w:t>subbands.</w:t>
      </w:r>
      <w:proofErr w:type="gramEnd"/>
    </w:p>
    <w:p w:rsidR="00A85ED0" w:rsidRPr="00A85ED0" w:rsidRDefault="00260FF6" w:rsidP="00A85ED0">
      <w:pPr>
        <w:widowControl w:val="0"/>
        <w:numPr>
          <w:ilvl w:val="0"/>
          <w:numId w:val="26"/>
        </w:numPr>
        <w:overflowPunct/>
        <w:autoSpaceDE/>
        <w:adjustRightInd/>
        <w:spacing w:after="0"/>
        <w:jc w:val="both"/>
        <w:textAlignment w:val="auto"/>
        <w:rPr>
          <w:rFonts w:eastAsia="宋体"/>
          <w:lang w:val="en-US"/>
        </w:rPr>
      </w:pPr>
      <m:oMath>
        <m:sSubSup>
          <m:sSubSupPr>
            <m:ctrlPr>
              <w:rPr>
                <w:rFonts w:ascii="Cambria Math" w:eastAsia="宋体" w:hAnsi="Cambria Math"/>
                <w:i/>
                <w:iCs/>
                <w:lang w:val="en-US"/>
              </w:rPr>
            </m:ctrlPr>
          </m:sSubSupPr>
          <m:e>
            <m:r>
              <m:rPr>
                <m:sty m:val="p"/>
              </m:rPr>
              <w:rPr>
                <w:rFonts w:ascii="Cambria Math" w:eastAsia="宋体" w:hAnsi="Cambria Math"/>
                <w:lang w:val="en-US"/>
              </w:rPr>
              <m:t>N</m:t>
            </m:r>
          </m:e>
          <m:sub>
            <m:r>
              <m:rPr>
                <m:sty m:val="p"/>
              </m:rPr>
              <w:rPr>
                <w:rFonts w:ascii="Cambria Math" w:eastAsia="宋体" w:hAnsi="Cambria Math"/>
                <w:lang w:val="en-US"/>
              </w:rPr>
              <m:t>used-DL-RB</m:t>
            </m:r>
          </m:sub>
          <m:sup>
            <m:r>
              <m:rPr>
                <m:sty m:val="p"/>
              </m:rPr>
              <w:rPr>
                <w:rFonts w:ascii="Cambria Math" w:eastAsia="宋体" w:hAnsi="Cambria Math"/>
                <w:lang w:val="en-US"/>
              </w:rPr>
              <m:t>sector-</m:t>
            </m:r>
            <m:r>
              <w:rPr>
                <w:rFonts w:ascii="Cambria Math" w:eastAsia="宋体" w:hAnsi="Cambria Math"/>
                <w:lang w:val="en-US"/>
              </w:rPr>
              <m:t>x</m:t>
            </m:r>
          </m:sup>
        </m:sSubSup>
      </m:oMath>
      <w:r w:rsidR="00A85ED0" w:rsidRPr="00A85ED0">
        <w:rPr>
          <w:rFonts w:eastAsia="宋体"/>
          <w:lang w:val="en-US"/>
        </w:rPr>
        <w:t xml:space="preserve"> is the number of DL RBs allocated for DL transmission of sector </w:t>
      </w:r>
      <w:r w:rsidR="00A85ED0" w:rsidRPr="00A85ED0">
        <w:rPr>
          <w:rFonts w:eastAsia="宋体"/>
          <w:i/>
          <w:iCs/>
          <w:lang w:val="en-US"/>
        </w:rPr>
        <w:t>x</w:t>
      </w:r>
      <w:r w:rsidR="00A85ED0" w:rsidRPr="00A85ED0">
        <w:rPr>
          <w:rFonts w:eastAsia="宋体"/>
          <w:lang w:val="en-US"/>
        </w:rPr>
        <w:t>.</w:t>
      </w:r>
    </w:p>
    <w:p w:rsidR="00A85ED0" w:rsidRPr="00A85ED0" w:rsidRDefault="00260FF6" w:rsidP="00A85ED0">
      <w:pPr>
        <w:widowControl w:val="0"/>
        <w:numPr>
          <w:ilvl w:val="0"/>
          <w:numId w:val="26"/>
        </w:numPr>
        <w:overflowPunct/>
        <w:autoSpaceDE/>
        <w:adjustRightInd/>
        <w:spacing w:after="0"/>
        <w:jc w:val="both"/>
        <w:textAlignment w:val="auto"/>
        <w:rPr>
          <w:rFonts w:eastAsia="宋体"/>
          <w:strike/>
          <w:lang w:val="en-US"/>
        </w:rPr>
      </w:pPr>
      <m:oMath>
        <m:sSubSup>
          <m:sSubSupPr>
            <m:ctrlPr>
              <w:rPr>
                <w:rFonts w:ascii="Cambria Math" w:eastAsia="宋体" w:hAnsi="Cambria Math"/>
                <w:lang w:val="en-US"/>
              </w:rPr>
            </m:ctrlPr>
          </m:sSubSupPr>
          <m:e>
            <m:r>
              <m:rPr>
                <m:sty m:val="p"/>
              </m:rPr>
              <w:rPr>
                <w:rFonts w:ascii="Cambria Math" w:eastAsia="宋体" w:hAnsi="Cambria Math"/>
                <w:lang w:val="en-US"/>
              </w:rPr>
              <m:t>α</m:t>
            </m:r>
          </m:e>
          <m:sub>
            <m:r>
              <m:rPr>
                <m:sty m:val="p"/>
              </m:rPr>
              <w:rPr>
                <w:rFonts w:ascii="Cambria Math" w:eastAsia="宋体" w:hAnsi="Cambria Math"/>
                <w:lang w:val="en-US"/>
              </w:rPr>
              <m:t>co-site</m:t>
            </m:r>
          </m:sub>
          <m:sup/>
        </m:sSubSup>
      </m:oMath>
      <w:r w:rsidR="00A85ED0" w:rsidRPr="00A85ED0">
        <w:rPr>
          <w:rFonts w:eastAsia="宋体" w:cs="Calibri"/>
          <w:bCs/>
          <w:lang w:val="en-US"/>
        </w:rPr>
        <w:t xml:space="preserve"> is the </w:t>
      </w:r>
      <w:r w:rsidR="00A85ED0" w:rsidRPr="00A85ED0">
        <w:rPr>
          <w:rFonts w:eastAsia="Batang" w:cs="Calibri"/>
          <w:bCs/>
          <w:lang w:val="en-US"/>
        </w:rPr>
        <w:t>interference</w:t>
      </w:r>
      <w:r w:rsidR="00A85ED0" w:rsidRPr="00A85ED0">
        <w:rPr>
          <w:rFonts w:eastAsia="宋体" w:cs="Calibri"/>
          <w:bCs/>
          <w:lang w:val="en-US"/>
        </w:rPr>
        <w:t xml:space="preserve"> suppression capability of co-site inter-sector co-channel inter-</w:t>
      </w:r>
      <w:proofErr w:type="spellStart"/>
      <w:r w:rsidR="00A85ED0" w:rsidRPr="00A85ED0">
        <w:rPr>
          <w:rFonts w:eastAsia="宋体" w:cs="Calibri"/>
          <w:bCs/>
          <w:lang w:val="en-US"/>
        </w:rPr>
        <w:t>subband</w:t>
      </w:r>
      <w:proofErr w:type="spellEnd"/>
      <w:r w:rsidR="00A85ED0" w:rsidRPr="00A85ED0">
        <w:rPr>
          <w:rFonts w:eastAsia="宋体" w:cs="Calibri"/>
          <w:bCs/>
          <w:lang w:val="en-US"/>
        </w:rPr>
        <w:t xml:space="preserve"> </w:t>
      </w:r>
      <w:proofErr w:type="gramStart"/>
      <w:r w:rsidR="00A85ED0" w:rsidRPr="00A85ED0">
        <w:rPr>
          <w:rFonts w:eastAsia="宋体" w:cs="Calibri"/>
          <w:bCs/>
          <w:lang w:val="en-US"/>
        </w:rPr>
        <w:t>CLI.</w:t>
      </w:r>
      <w:proofErr w:type="gramEnd"/>
      <w:r w:rsidR="00A85ED0" w:rsidRPr="00A85ED0">
        <w:rPr>
          <w:rFonts w:eastAsia="宋体" w:cs="Calibri"/>
          <w:bCs/>
          <w:lang w:val="en-US"/>
        </w:rPr>
        <w:t xml:space="preserve"> </w:t>
      </w:r>
    </w:p>
    <w:p w:rsidR="00A85ED0" w:rsidRPr="00A85ED0" w:rsidRDefault="00A85ED0" w:rsidP="00A85ED0">
      <w:pPr>
        <w:widowControl w:val="0"/>
        <w:numPr>
          <w:ilvl w:val="1"/>
          <w:numId w:val="26"/>
        </w:numPr>
        <w:overflowPunct/>
        <w:autoSpaceDE/>
        <w:adjustRightInd/>
        <w:spacing w:after="0"/>
        <w:jc w:val="both"/>
        <w:textAlignment w:val="auto"/>
        <w:rPr>
          <w:rFonts w:eastAsia="宋体"/>
          <w:lang w:val="en-US"/>
        </w:rPr>
      </w:pPr>
      <m:oMath>
        <m:r>
          <w:rPr>
            <w:rFonts w:ascii="Cambria Math" w:eastAsia="宋体" w:hAnsi="Cambria Math"/>
            <w:lang w:val="en-US"/>
          </w:rPr>
          <m:t>10*</m:t>
        </m:r>
        <m:sSub>
          <m:sSubPr>
            <m:ctrlPr>
              <w:rPr>
                <w:rFonts w:ascii="Cambria Math" w:eastAsia="宋体" w:hAnsi="Cambria Math"/>
                <w:i/>
                <w:lang w:val="en-US"/>
              </w:rPr>
            </m:ctrlPr>
          </m:sSubPr>
          <m:e>
            <m:r>
              <w:rPr>
                <w:rFonts w:ascii="Cambria Math" w:eastAsia="宋体" w:hAnsi="Cambria Math"/>
                <w:lang w:val="en-US"/>
              </w:rPr>
              <m:t>log</m:t>
            </m:r>
          </m:e>
          <m:sub>
            <m:r>
              <w:rPr>
                <w:rFonts w:ascii="Cambria Math" w:eastAsia="宋体" w:hAnsi="Cambria Math"/>
                <w:lang w:val="en-US"/>
              </w:rPr>
              <m:t>10</m:t>
            </m:r>
          </m:sub>
        </m:sSub>
        <m:d>
          <m:dPr>
            <m:ctrlPr>
              <w:rPr>
                <w:rFonts w:ascii="Cambria Math" w:eastAsia="宋体" w:hAnsi="Cambria Math"/>
                <w:i/>
                <w:lang w:val="en-US"/>
              </w:rPr>
            </m:ctrlPr>
          </m:dPr>
          <m:e>
            <m:sSubSup>
              <m:sSubSupPr>
                <m:ctrlPr>
                  <w:rPr>
                    <w:rFonts w:ascii="Cambria Math" w:eastAsia="宋体" w:hAnsi="Cambria Math"/>
                    <w:lang w:val="en-US"/>
                  </w:rPr>
                </m:ctrlPr>
              </m:sSubSupPr>
              <m:e>
                <m:r>
                  <m:rPr>
                    <m:sty m:val="p"/>
                  </m:rPr>
                  <w:rPr>
                    <w:rFonts w:ascii="Cambria Math" w:eastAsia="宋体" w:hAnsi="Cambria Math"/>
                    <w:lang w:val="en-US"/>
                  </w:rPr>
                  <m:t>α</m:t>
                </m:r>
              </m:e>
              <m:sub>
                <m:r>
                  <m:rPr>
                    <m:sty m:val="p"/>
                  </m:rPr>
                  <w:rPr>
                    <w:rFonts w:ascii="Cambria Math" w:eastAsia="宋体" w:hAnsi="Cambria Math"/>
                    <w:lang w:val="en-US"/>
                  </w:rPr>
                  <m:t>co-site</m:t>
                </m:r>
              </m:sub>
              <m:sup/>
            </m:sSubSup>
          </m:e>
        </m:d>
        <m:r>
          <w:rPr>
            <w:rFonts w:ascii="Cambria Math" w:eastAsia="宋体" w:hAnsi="Cambria Math"/>
            <w:lang w:val="en-US"/>
          </w:rPr>
          <m:t>=</m:t>
        </m:r>
        <m:sSub>
          <m:sSubPr>
            <m:ctrlPr>
              <w:rPr>
                <w:rFonts w:ascii="Cambria Math" w:eastAsia="宋体" w:hAnsi="Cambria Math"/>
                <w:lang w:val="en-US"/>
              </w:rPr>
            </m:ctrlPr>
          </m:sSubPr>
          <m:e>
            <m:r>
              <m:rPr>
                <m:sty m:val="p"/>
              </m:rPr>
              <w:rPr>
                <w:rFonts w:ascii="Cambria Math" w:eastAsia="宋体" w:hAnsi="Cambria Math"/>
                <w:lang w:val="en-US"/>
              </w:rPr>
              <m:t>spatial isolation</m:t>
            </m:r>
          </m:e>
          <m:sub>
            <m:r>
              <w:rPr>
                <w:rFonts w:ascii="Cambria Math" w:eastAsia="宋体" w:hAnsi="Cambria Math"/>
                <w:lang w:val="en-US"/>
              </w:rPr>
              <m:t>dB</m:t>
            </m:r>
          </m:sub>
        </m:sSub>
        <m:r>
          <m:rPr>
            <m:sty m:val="p"/>
          </m:rPr>
          <w:rPr>
            <w:rFonts w:ascii="Cambria Math" w:eastAsia="宋体"/>
            <w:lang w:val="en-US"/>
          </w:rPr>
          <m:t>+10</m:t>
        </m:r>
        <m:r>
          <m:rPr>
            <m:sty m:val="p"/>
          </m:rPr>
          <w:rPr>
            <w:rFonts w:ascii="Cambria Math" w:eastAsia="MS Mincho" w:hAnsi="Cambria Math" w:cs="MS Mincho" w:hint="eastAsia"/>
            <w:lang w:val="en-US"/>
          </w:rPr>
          <m:t>*</m:t>
        </m:r>
        <m:sSub>
          <m:sSubPr>
            <m:ctrlPr>
              <w:rPr>
                <w:rFonts w:ascii="Cambria Math" w:eastAsia="宋体" w:hAnsi="Cambria Math"/>
                <w:lang w:val="en-US"/>
              </w:rPr>
            </m:ctrlPr>
          </m:sSubPr>
          <m:e>
            <m:r>
              <m:rPr>
                <m:sty m:val="p"/>
              </m:rPr>
              <w:rPr>
                <w:rFonts w:ascii="Cambria Math" w:eastAsia="宋体"/>
                <w:lang w:val="en-US"/>
              </w:rPr>
              <m:t>log</m:t>
            </m:r>
          </m:e>
          <m:sub>
            <m:r>
              <m:rPr>
                <m:sty m:val="p"/>
              </m:rPr>
              <w:rPr>
                <w:rFonts w:ascii="Cambria Math" w:eastAsia="宋体"/>
                <w:lang w:val="en-US"/>
              </w:rPr>
              <m:t>10</m:t>
            </m:r>
          </m:sub>
        </m:sSub>
        <m:d>
          <m:dPr>
            <m:ctrlPr>
              <w:rPr>
                <w:rFonts w:ascii="Cambria Math" w:eastAsia="宋体" w:hAnsi="Cambria Math"/>
                <w:lang w:val="en-US"/>
              </w:rPr>
            </m:ctrlPr>
          </m:dPr>
          <m:e>
            <m:f>
              <m:fPr>
                <m:ctrlPr>
                  <w:rPr>
                    <w:rFonts w:ascii="Cambria Math" w:eastAsia="宋体" w:hAnsi="Cambria Math"/>
                    <w:lang w:val="en-US"/>
                  </w:rPr>
                </m:ctrlPr>
              </m:fPr>
              <m:num>
                <m:r>
                  <m:rPr>
                    <m:sty m:val="p"/>
                  </m:rPr>
                  <w:rPr>
                    <w:rFonts w:ascii="Cambria Math" w:eastAsia="宋体"/>
                    <w:lang w:val="en-US"/>
                  </w:rPr>
                  <m:t>1</m:t>
                </m:r>
              </m:num>
              <m:den>
                <m:f>
                  <m:fPr>
                    <m:ctrlPr>
                      <w:rPr>
                        <w:rFonts w:ascii="Cambria Math" w:eastAsia="宋体" w:hAnsi="Cambria Math"/>
                        <w:lang w:val="en-US"/>
                      </w:rPr>
                    </m:ctrlPr>
                  </m:fPr>
                  <m:num>
                    <m:r>
                      <m:rPr>
                        <m:sty m:val="p"/>
                      </m:rPr>
                      <w:rPr>
                        <w:rFonts w:ascii="Cambria Math" w:eastAsia="宋体"/>
                        <w:lang w:val="en-US"/>
                      </w:rPr>
                      <m:t>1</m:t>
                    </m:r>
                  </m:num>
                  <m:den>
                    <m:sSub>
                      <m:sSubPr>
                        <m:ctrlPr>
                          <w:rPr>
                            <w:rFonts w:ascii="Cambria Math" w:eastAsia="宋体" w:hAnsi="Cambria Math"/>
                            <w:lang w:val="en-US"/>
                          </w:rPr>
                        </m:ctrlPr>
                      </m:sSubPr>
                      <m:e>
                        <m:r>
                          <m:rPr>
                            <m:sty m:val="p"/>
                          </m:rPr>
                          <w:rPr>
                            <w:rFonts w:ascii="Cambria Math" w:eastAsia="宋体"/>
                            <w:lang w:val="en-US"/>
                          </w:rPr>
                          <m:t>ACLR</m:t>
                        </m:r>
                      </m:e>
                      <m:sub>
                        <m:r>
                          <m:rPr>
                            <m:sty m:val="p"/>
                          </m:rPr>
                          <w:rPr>
                            <w:rFonts w:ascii="Cambria Math" w:eastAsia="宋体"/>
                            <w:lang w:val="en-US"/>
                          </w:rPr>
                          <m:t>BS</m:t>
                        </m:r>
                      </m:sub>
                    </m:sSub>
                  </m:den>
                </m:f>
                <m:r>
                  <m:rPr>
                    <m:sty m:val="p"/>
                  </m:rPr>
                  <w:rPr>
                    <w:rFonts w:ascii="Cambria Math" w:eastAsia="宋体"/>
                    <w:lang w:val="en-US"/>
                  </w:rPr>
                  <m:t>+</m:t>
                </m:r>
                <m:f>
                  <m:fPr>
                    <m:ctrlPr>
                      <w:rPr>
                        <w:rFonts w:ascii="Cambria Math" w:eastAsia="宋体" w:hAnsi="Cambria Math"/>
                        <w:lang w:val="en-US"/>
                      </w:rPr>
                    </m:ctrlPr>
                  </m:fPr>
                  <m:num>
                    <m:r>
                      <m:rPr>
                        <m:sty m:val="p"/>
                      </m:rPr>
                      <w:rPr>
                        <w:rFonts w:ascii="Cambria Math" w:eastAsia="宋体"/>
                        <w:lang w:val="en-US"/>
                      </w:rPr>
                      <m:t>1</m:t>
                    </m:r>
                  </m:num>
                  <m:den>
                    <m:sSub>
                      <m:sSubPr>
                        <m:ctrlPr>
                          <w:rPr>
                            <w:rFonts w:ascii="Cambria Math" w:eastAsia="宋体" w:hAnsi="Cambria Math"/>
                            <w:lang w:val="en-US"/>
                          </w:rPr>
                        </m:ctrlPr>
                      </m:sSubPr>
                      <m:e>
                        <m:r>
                          <m:rPr>
                            <m:sty m:val="p"/>
                          </m:rPr>
                          <w:rPr>
                            <w:rFonts w:ascii="Cambria Math" w:eastAsia="宋体"/>
                            <w:lang w:val="en-US"/>
                          </w:rPr>
                          <m:t>ACS</m:t>
                        </m:r>
                      </m:e>
                      <m:sub>
                        <m:r>
                          <m:rPr>
                            <m:sty m:val="p"/>
                          </m:rPr>
                          <w:rPr>
                            <w:rFonts w:ascii="Cambria Math" w:eastAsia="宋体"/>
                            <w:lang w:val="en-US"/>
                          </w:rPr>
                          <m:t>BS</m:t>
                        </m:r>
                      </m:sub>
                    </m:sSub>
                  </m:den>
                </m:f>
              </m:den>
            </m:f>
          </m:e>
        </m:d>
        <m:r>
          <m:rPr>
            <m:sty m:val="p"/>
          </m:rPr>
          <w:rPr>
            <w:rFonts w:ascii="Cambria Math" w:eastAsia="宋体"/>
            <w:lang w:val="en-US"/>
          </w:rPr>
          <m:t>+</m:t>
        </m:r>
        <m:r>
          <m:rPr>
            <m:sty m:val="p"/>
          </m:rPr>
          <w:rPr>
            <w:rFonts w:ascii="Cambria Math" w:eastAsia="宋体"/>
            <w:lang w:val="en-US"/>
          </w:rPr>
          <m:t>…</m:t>
        </m:r>
        <m:r>
          <m:rPr>
            <m:sty m:val="p"/>
          </m:rPr>
          <w:rPr>
            <w:rFonts w:ascii="Cambria Math" w:eastAsia="宋体"/>
            <w:lang w:val="en-US"/>
          </w:rPr>
          <m:t xml:space="preserve"> </m:t>
        </m:r>
      </m:oMath>
    </w:p>
    <w:p w:rsidR="00A85ED0" w:rsidRPr="00A85ED0" w:rsidRDefault="00A85ED0" w:rsidP="00A85ED0">
      <w:pPr>
        <w:widowControl w:val="0"/>
        <w:numPr>
          <w:ilvl w:val="2"/>
          <w:numId w:val="26"/>
        </w:numPr>
        <w:overflowPunct/>
        <w:autoSpaceDE/>
        <w:autoSpaceDN/>
        <w:adjustRightInd/>
        <w:spacing w:after="0"/>
        <w:jc w:val="both"/>
        <w:textAlignment w:val="auto"/>
        <w:rPr>
          <w:rFonts w:ascii="Calibri" w:eastAsia="宋体" w:hAnsi="Calibri" w:cs="Calibri"/>
          <w:sz w:val="22"/>
          <w:szCs w:val="22"/>
          <w:lang w:val="en-US"/>
        </w:rPr>
      </w:pPr>
      <w:r w:rsidRPr="00A85ED0">
        <w:rPr>
          <w:rFonts w:eastAsia="Calibri"/>
          <w:szCs w:val="22"/>
          <w:lang w:val="en-US"/>
        </w:rPr>
        <w:t xml:space="preserve">Note: </w:t>
      </w:r>
      <m:oMath>
        <m:sSubSup>
          <m:sSubSupPr>
            <m:ctrlPr>
              <w:rPr>
                <w:rFonts w:ascii="Cambria Math" w:eastAsia="Calibri" w:hAnsi="Cambria Math" w:cs="Calibri"/>
                <w:i/>
                <w:iCs/>
                <w:sz w:val="22"/>
                <w:szCs w:val="22"/>
                <w:lang w:val="en-US"/>
              </w:rPr>
            </m:ctrlPr>
          </m:sSubSupPr>
          <m:e>
            <m:r>
              <m:rPr>
                <m:sty m:val="p"/>
              </m:rPr>
              <w:rPr>
                <w:rFonts w:ascii="Cambria Math" w:eastAsia="Calibri" w:hAnsi="Cambria Math"/>
                <w:szCs w:val="22"/>
                <w:lang w:val="en-US"/>
              </w:rPr>
              <m:t>ACLR</m:t>
            </m:r>
          </m:e>
          <m:sub>
            <m:r>
              <m:rPr>
                <m:sty m:val="p"/>
              </m:rPr>
              <w:rPr>
                <w:rFonts w:ascii="Cambria Math" w:eastAsia="Calibri" w:hAnsi="Cambria Math"/>
                <w:szCs w:val="22"/>
                <w:lang w:val="en-US"/>
              </w:rPr>
              <m:t>BS</m:t>
            </m:r>
          </m:sub>
          <m:sup/>
        </m:sSubSup>
      </m:oMath>
      <w:r w:rsidRPr="00A85ED0">
        <w:rPr>
          <w:rFonts w:eastAsia="Calibri"/>
          <w:szCs w:val="22"/>
          <w:lang w:val="en-US"/>
        </w:rPr>
        <w:t xml:space="preserve"> and </w:t>
      </w:r>
      <m:oMath>
        <m:sSubSup>
          <m:sSubSupPr>
            <m:ctrlPr>
              <w:rPr>
                <w:rFonts w:ascii="Cambria Math" w:eastAsia="Calibri" w:hAnsi="Cambria Math" w:cs="Calibri"/>
                <w:i/>
                <w:iCs/>
                <w:sz w:val="22"/>
                <w:szCs w:val="22"/>
                <w:lang w:val="en-US"/>
              </w:rPr>
            </m:ctrlPr>
          </m:sSubSupPr>
          <m:e>
            <m:r>
              <m:rPr>
                <m:sty m:val="p"/>
              </m:rPr>
              <w:rPr>
                <w:rFonts w:ascii="Cambria Math" w:eastAsia="Calibri" w:hAnsi="Cambria Math"/>
                <w:szCs w:val="22"/>
                <w:lang w:val="en-US"/>
              </w:rPr>
              <m:t>ACS</m:t>
            </m:r>
          </m:e>
          <m:sub>
            <m:r>
              <m:rPr>
                <m:sty m:val="p"/>
              </m:rPr>
              <w:rPr>
                <w:rFonts w:ascii="Cambria Math" w:eastAsia="Calibri" w:hAnsi="Cambria Math"/>
                <w:szCs w:val="22"/>
                <w:lang w:val="en-US"/>
              </w:rPr>
              <m:t>BS</m:t>
            </m:r>
          </m:sub>
          <m:sup/>
        </m:sSubSup>
      </m:oMath>
      <w:r w:rsidRPr="00A85ED0">
        <w:rPr>
          <w:rFonts w:eastAsia="Calibri"/>
          <w:szCs w:val="22"/>
          <w:lang w:val="en-US"/>
        </w:rPr>
        <w:t xml:space="preserve"> are in linear scale. gNB ACLR (i.e.,</w:t>
      </w:r>
      <m:oMath>
        <m:sSubSup>
          <m:sSubSupPr>
            <m:ctrlPr>
              <w:rPr>
                <w:rFonts w:ascii="Cambria Math" w:eastAsia="Calibri" w:hAnsi="Cambria Math" w:cs="Calibri"/>
                <w:i/>
                <w:iCs/>
                <w:sz w:val="22"/>
                <w:szCs w:val="22"/>
                <w:lang w:val="en-US"/>
              </w:rPr>
            </m:ctrlPr>
          </m:sSubSupPr>
          <m:e>
            <m:r>
              <m:rPr>
                <m:sty m:val="p"/>
              </m:rPr>
              <w:rPr>
                <w:rFonts w:ascii="Cambria Math" w:eastAsia="Calibri" w:hAnsi="Cambria Math"/>
                <w:szCs w:val="22"/>
                <w:lang w:val="en-US"/>
              </w:rPr>
              <m:t>ACLR</m:t>
            </m:r>
          </m:e>
          <m:sub>
            <m:r>
              <m:rPr>
                <m:sty m:val="p"/>
              </m:rPr>
              <w:rPr>
                <w:rFonts w:ascii="Cambria Math" w:eastAsia="Calibri" w:hAnsi="Cambria Math"/>
                <w:szCs w:val="22"/>
                <w:lang w:val="en-US"/>
              </w:rPr>
              <m:t>BS</m:t>
            </m:r>
          </m:sub>
          <m:sup/>
        </m:sSubSup>
      </m:oMath>
      <w:r w:rsidRPr="00A85ED0">
        <w:rPr>
          <w:rFonts w:eastAsia="Calibri"/>
          <w:szCs w:val="22"/>
          <w:lang w:val="en-US"/>
        </w:rPr>
        <w:t>) is provided as the candidate for TX leakage, and gNB ACS (i.e.,</w:t>
      </w:r>
      <m:oMath>
        <m:sSubSup>
          <m:sSubSupPr>
            <m:ctrlPr>
              <w:rPr>
                <w:rFonts w:ascii="Cambria Math" w:eastAsia="Calibri" w:hAnsi="Cambria Math" w:cs="Calibri"/>
                <w:i/>
                <w:iCs/>
                <w:sz w:val="22"/>
                <w:szCs w:val="22"/>
                <w:lang w:val="en-US"/>
              </w:rPr>
            </m:ctrlPr>
          </m:sSubSupPr>
          <m:e>
            <m:r>
              <m:rPr>
                <m:sty m:val="p"/>
              </m:rPr>
              <w:rPr>
                <w:rFonts w:ascii="Cambria Math" w:eastAsia="Calibri" w:hAnsi="Cambria Math"/>
                <w:szCs w:val="22"/>
                <w:lang w:val="en-US"/>
              </w:rPr>
              <m:t>ACS</m:t>
            </m:r>
          </m:e>
          <m:sub>
            <m:r>
              <m:rPr>
                <m:sty m:val="p"/>
              </m:rPr>
              <w:rPr>
                <w:rFonts w:ascii="Cambria Math" w:eastAsia="Calibri" w:hAnsi="Cambria Math"/>
                <w:szCs w:val="22"/>
                <w:lang w:val="en-US"/>
              </w:rPr>
              <m:t>BS</m:t>
            </m:r>
          </m:sub>
          <m:sup/>
        </m:sSubSup>
      </m:oMath>
      <w:r w:rsidRPr="00A85ED0">
        <w:rPr>
          <w:rFonts w:eastAsia="Calibri"/>
          <w:szCs w:val="22"/>
          <w:lang w:val="en-US"/>
        </w:rPr>
        <w:t xml:space="preserve">) is provided as the candidate for Receiver impairment. </w:t>
      </w:r>
    </w:p>
    <w:p w:rsidR="00A85ED0" w:rsidRPr="00A85ED0" w:rsidRDefault="00A85ED0" w:rsidP="00A85ED0">
      <w:pPr>
        <w:widowControl w:val="0"/>
        <w:numPr>
          <w:ilvl w:val="1"/>
          <w:numId w:val="26"/>
        </w:numPr>
        <w:overflowPunct/>
        <w:autoSpaceDE/>
        <w:adjustRightInd/>
        <w:spacing w:after="0"/>
        <w:jc w:val="both"/>
        <w:textAlignment w:val="auto"/>
        <w:rPr>
          <w:rFonts w:eastAsia="宋体"/>
          <w:lang w:val="en-US"/>
        </w:rPr>
      </w:pPr>
      <w:r w:rsidRPr="00A85ED0">
        <w:rPr>
          <w:rFonts w:eastAsia="宋体"/>
          <w:lang w:val="en-US"/>
        </w:rPr>
        <w:t xml:space="preserve">Companies shall report the </w:t>
      </w:r>
      <w:r w:rsidRPr="00A85ED0">
        <w:rPr>
          <w:rFonts w:eastAsia="宋体" w:cs="Calibri"/>
          <w:bCs/>
          <w:lang w:val="en-US"/>
        </w:rPr>
        <w:t xml:space="preserve">value of </w:t>
      </w:r>
      <m:oMath>
        <m:sSubSup>
          <m:sSubSupPr>
            <m:ctrlPr>
              <w:rPr>
                <w:rFonts w:ascii="Cambria Math" w:eastAsia="宋体" w:hAnsi="Cambria Math"/>
                <w:lang w:val="en-US"/>
              </w:rPr>
            </m:ctrlPr>
          </m:sSubSupPr>
          <m:e>
            <m:r>
              <m:rPr>
                <m:sty m:val="p"/>
              </m:rPr>
              <w:rPr>
                <w:rFonts w:ascii="Cambria Math" w:eastAsia="宋体" w:hAnsi="Cambria Math"/>
                <w:lang w:val="en-US"/>
              </w:rPr>
              <m:t>α</m:t>
            </m:r>
          </m:e>
          <m:sub>
            <m:r>
              <m:rPr>
                <m:sty m:val="p"/>
              </m:rPr>
              <w:rPr>
                <w:rFonts w:ascii="Cambria Math" w:eastAsia="宋体" w:hAnsi="Cambria Math"/>
                <w:lang w:val="en-US"/>
              </w:rPr>
              <m:t>co-site</m:t>
            </m:r>
          </m:sub>
          <m:sup/>
        </m:sSubSup>
      </m:oMath>
      <w:r w:rsidRPr="00A85ED0">
        <w:rPr>
          <w:rFonts w:eastAsia="宋体"/>
          <w:lang w:val="en-US"/>
        </w:rPr>
        <w:t xml:space="preserve"> assumed in the simulations with feasibility of how these values were derived. </w:t>
      </w:r>
    </w:p>
    <w:p w:rsidR="00A85ED0" w:rsidRPr="00226FC3" w:rsidRDefault="00A85ED0" w:rsidP="00A85ED0">
      <w:pPr>
        <w:widowControl w:val="0"/>
        <w:numPr>
          <w:ilvl w:val="1"/>
          <w:numId w:val="26"/>
        </w:numPr>
        <w:overflowPunct/>
        <w:autoSpaceDE/>
        <w:adjustRightInd/>
        <w:spacing w:after="0"/>
        <w:jc w:val="both"/>
        <w:textAlignment w:val="auto"/>
        <w:rPr>
          <w:rFonts w:eastAsia="宋体"/>
          <w:lang w:val="en-US"/>
        </w:rPr>
      </w:pPr>
      <w:r w:rsidRPr="00A85ED0">
        <w:rPr>
          <w:rFonts w:eastAsia="宋体"/>
          <w:color w:val="FF0000"/>
        </w:rPr>
        <w:t xml:space="preserve">Send LS to RAN4 confirming the model and asking the value ranges for spatial isolation, and values of  </w:t>
      </w:r>
      <m:oMath>
        <m:r>
          <m:rPr>
            <m:sty m:val="p"/>
          </m:rPr>
          <w:rPr>
            <w:rFonts w:ascii="Cambria Math" w:eastAsia="宋体"/>
            <w:color w:val="FF0000"/>
            <w:lang w:val="en-US"/>
          </w:rPr>
          <m:t>10</m:t>
        </m:r>
        <m:r>
          <m:rPr>
            <m:sty m:val="p"/>
          </m:rPr>
          <w:rPr>
            <w:rFonts w:ascii="Cambria Math" w:eastAsia="MS Mincho" w:hAnsi="Cambria Math" w:cs="MS Mincho" w:hint="eastAsia"/>
            <w:color w:val="FF0000"/>
            <w:lang w:val="en-US"/>
          </w:rPr>
          <m:t>*</m:t>
        </m:r>
        <m:sSub>
          <m:sSubPr>
            <m:ctrlPr>
              <w:rPr>
                <w:rFonts w:ascii="Cambria Math" w:eastAsia="宋体" w:hAnsi="Cambria Math"/>
                <w:iCs/>
                <w:color w:val="FF0000"/>
                <w:lang w:val="en-US"/>
              </w:rPr>
            </m:ctrlPr>
          </m:sSubPr>
          <m:e>
            <m:r>
              <m:rPr>
                <m:sty m:val="p"/>
              </m:rPr>
              <w:rPr>
                <w:rFonts w:ascii="Cambria Math" w:eastAsia="宋体"/>
                <w:color w:val="FF0000"/>
                <w:lang w:val="en-US"/>
              </w:rPr>
              <m:t>log</m:t>
            </m:r>
          </m:e>
          <m:sub>
            <m:r>
              <m:rPr>
                <m:sty m:val="p"/>
              </m:rPr>
              <w:rPr>
                <w:rFonts w:ascii="Cambria Math" w:eastAsia="宋体"/>
                <w:color w:val="FF0000"/>
                <w:lang w:val="en-US"/>
              </w:rPr>
              <m:t>10</m:t>
            </m:r>
          </m:sub>
        </m:sSub>
        <m:d>
          <m:dPr>
            <m:ctrlPr>
              <w:rPr>
                <w:rFonts w:ascii="Cambria Math" w:eastAsia="宋体" w:hAnsi="Cambria Math"/>
                <w:iCs/>
                <w:color w:val="FF0000"/>
                <w:lang w:val="en-US"/>
              </w:rPr>
            </m:ctrlPr>
          </m:dPr>
          <m:e>
            <m:sSub>
              <m:sSubPr>
                <m:ctrlPr>
                  <w:rPr>
                    <w:rFonts w:ascii="Cambria Math" w:eastAsia="宋体" w:hAnsi="Cambria Math"/>
                    <w:iCs/>
                    <w:color w:val="FF0000"/>
                    <w:lang w:val="en-US"/>
                  </w:rPr>
                </m:ctrlPr>
              </m:sSubPr>
              <m:e>
                <m:r>
                  <m:rPr>
                    <m:sty m:val="p"/>
                  </m:rPr>
                  <w:rPr>
                    <w:rFonts w:ascii="Cambria Math" w:eastAsia="宋体"/>
                    <w:color w:val="FF0000"/>
                    <w:lang w:val="en-US"/>
                  </w:rPr>
                  <m:t>ACLR</m:t>
                </m:r>
              </m:e>
              <m:sub>
                <m:r>
                  <m:rPr>
                    <m:sty m:val="p"/>
                  </m:rPr>
                  <w:rPr>
                    <w:rFonts w:ascii="Cambria Math" w:eastAsia="宋体"/>
                    <w:color w:val="FF0000"/>
                    <w:lang w:val="en-US"/>
                  </w:rPr>
                  <m:t>BS</m:t>
                </m:r>
              </m:sub>
            </m:sSub>
          </m:e>
        </m:d>
      </m:oMath>
      <w:r w:rsidRPr="00A85ED0">
        <w:rPr>
          <w:rFonts w:eastAsia="宋体"/>
          <w:color w:val="FF0000"/>
        </w:rPr>
        <w:t xml:space="preserve"> and  </w:t>
      </w:r>
      <m:oMath>
        <m:r>
          <m:rPr>
            <m:sty m:val="p"/>
          </m:rPr>
          <w:rPr>
            <w:rFonts w:ascii="Cambria Math" w:eastAsia="宋体"/>
            <w:color w:val="FF0000"/>
            <w:lang w:val="en-US"/>
          </w:rPr>
          <m:t>10</m:t>
        </m:r>
        <m:r>
          <m:rPr>
            <m:sty m:val="p"/>
          </m:rPr>
          <w:rPr>
            <w:rFonts w:ascii="Cambria Math" w:eastAsia="MS Mincho" w:hAnsi="Cambria Math" w:cs="MS Mincho" w:hint="eastAsia"/>
            <w:color w:val="FF0000"/>
            <w:lang w:val="en-US"/>
          </w:rPr>
          <m:t>*</m:t>
        </m:r>
        <m:sSub>
          <m:sSubPr>
            <m:ctrlPr>
              <w:rPr>
                <w:rFonts w:ascii="Cambria Math" w:eastAsia="宋体" w:hAnsi="Cambria Math"/>
                <w:iCs/>
                <w:color w:val="FF0000"/>
                <w:lang w:val="en-US"/>
              </w:rPr>
            </m:ctrlPr>
          </m:sSubPr>
          <m:e>
            <m:r>
              <m:rPr>
                <m:sty m:val="p"/>
              </m:rPr>
              <w:rPr>
                <w:rFonts w:ascii="Cambria Math" w:eastAsia="宋体"/>
                <w:color w:val="FF0000"/>
                <w:lang w:val="en-US"/>
              </w:rPr>
              <m:t>log</m:t>
            </m:r>
          </m:e>
          <m:sub>
            <m:r>
              <m:rPr>
                <m:sty m:val="p"/>
              </m:rPr>
              <w:rPr>
                <w:rFonts w:ascii="Cambria Math" w:eastAsia="宋体"/>
                <w:color w:val="FF0000"/>
                <w:lang w:val="en-US"/>
              </w:rPr>
              <m:t>10</m:t>
            </m:r>
          </m:sub>
        </m:sSub>
        <m:d>
          <m:dPr>
            <m:ctrlPr>
              <w:rPr>
                <w:rFonts w:ascii="Cambria Math" w:eastAsia="宋体" w:hAnsi="Cambria Math"/>
                <w:iCs/>
                <w:color w:val="FF0000"/>
                <w:lang w:val="en-US"/>
              </w:rPr>
            </m:ctrlPr>
          </m:dPr>
          <m:e>
            <m:sSub>
              <m:sSubPr>
                <m:ctrlPr>
                  <w:rPr>
                    <w:rFonts w:ascii="Cambria Math" w:eastAsia="宋体" w:hAnsi="Cambria Math"/>
                    <w:iCs/>
                    <w:color w:val="FF0000"/>
                    <w:lang w:val="en-US"/>
                  </w:rPr>
                </m:ctrlPr>
              </m:sSubPr>
              <m:e>
                <m:r>
                  <m:rPr>
                    <m:sty m:val="p"/>
                  </m:rPr>
                  <w:rPr>
                    <w:rFonts w:ascii="Cambria Math" w:eastAsia="宋体"/>
                    <w:color w:val="FF0000"/>
                    <w:lang w:val="en-US"/>
                  </w:rPr>
                  <m:t>ACS</m:t>
                </m:r>
              </m:e>
              <m:sub>
                <m:r>
                  <m:rPr>
                    <m:sty m:val="p"/>
                  </m:rPr>
                  <w:rPr>
                    <w:rFonts w:ascii="Cambria Math" w:eastAsia="宋体"/>
                    <w:color w:val="FF0000"/>
                    <w:lang w:val="en-US"/>
                  </w:rPr>
                  <m:t>BS</m:t>
                </m:r>
              </m:sub>
            </m:sSub>
          </m:e>
        </m:d>
      </m:oMath>
      <w:r w:rsidRPr="00A85ED0">
        <w:rPr>
          <w:rFonts w:eastAsia="宋体"/>
          <w:iCs/>
          <w:color w:val="FF0000"/>
          <w:lang w:val="en-US"/>
        </w:rPr>
        <w:t>.</w:t>
      </w:r>
    </w:p>
    <w:p w:rsidR="00226FC3" w:rsidRPr="00226FC3" w:rsidRDefault="00226FC3" w:rsidP="00226FC3">
      <w:pPr>
        <w:widowControl w:val="0"/>
        <w:overflowPunct/>
        <w:autoSpaceDE/>
        <w:adjustRightInd/>
        <w:spacing w:after="0"/>
        <w:jc w:val="both"/>
        <w:textAlignment w:val="auto"/>
        <w:rPr>
          <w:rFonts w:eastAsia="宋体"/>
          <w:lang w:val="en-US"/>
        </w:rPr>
      </w:pPr>
    </w:p>
    <w:p w:rsidR="00226FC3" w:rsidRPr="00226FC3" w:rsidRDefault="00226FC3" w:rsidP="00226FC3">
      <w:pPr>
        <w:widowControl w:val="0"/>
        <w:overflowPunct/>
        <w:autoSpaceDE/>
        <w:adjustRightInd/>
        <w:spacing w:after="0"/>
        <w:jc w:val="both"/>
        <w:textAlignment w:val="auto"/>
        <w:rPr>
          <w:rFonts w:eastAsia="宋体"/>
          <w:color w:val="FF0000"/>
          <w:lang w:val="en-US"/>
        </w:rPr>
      </w:pPr>
      <w:r w:rsidRPr="00226FC3">
        <w:rPr>
          <w:rFonts w:eastAsia="宋体"/>
          <w:color w:val="FF0000"/>
          <w:lang w:val="en-US"/>
        </w:rPr>
        <w:t>For now, spatial isolation is not concluded and it will be discussed in the RSIC analysis framework</w:t>
      </w:r>
      <w:r>
        <w:rPr>
          <w:rFonts w:eastAsia="宋体"/>
          <w:color w:val="FF0000"/>
          <w:lang w:val="en-US"/>
        </w:rPr>
        <w:t xml:space="preserve"> [3]</w:t>
      </w:r>
      <w:r w:rsidRPr="00226FC3">
        <w:rPr>
          <w:rFonts w:eastAsia="宋体"/>
          <w:color w:val="FF0000"/>
          <w:lang w:val="en-US"/>
        </w:rPr>
        <w:t xml:space="preserve">. Once it is settled, RAN4 will send the value ranges for spatial isolation. </w:t>
      </w:r>
      <w:r w:rsidRPr="00226FC3">
        <w:rPr>
          <w:rFonts w:eastAsia="宋体" w:hint="eastAsia"/>
          <w:color w:val="FF0000"/>
          <w:lang w:val="en-US" w:eastAsia="zh-CN"/>
        </w:rPr>
        <w:t>For</w:t>
      </w:r>
      <w:r w:rsidRPr="00226FC3">
        <w:rPr>
          <w:rFonts w:eastAsia="宋体"/>
          <w:color w:val="FF0000"/>
          <w:lang w:val="en-US"/>
        </w:rPr>
        <w:t xml:space="preserve"> </w:t>
      </w:r>
      <w:r w:rsidRPr="00226FC3">
        <w:rPr>
          <w:rFonts w:eastAsia="宋体" w:hint="eastAsia"/>
          <w:color w:val="FF0000"/>
          <w:lang w:val="en-US" w:eastAsia="zh-CN"/>
        </w:rPr>
        <w:t>BS</w:t>
      </w:r>
      <w:r w:rsidRPr="00226FC3">
        <w:rPr>
          <w:rFonts w:eastAsia="宋体"/>
          <w:color w:val="FF0000"/>
          <w:lang w:val="en-US"/>
        </w:rPr>
        <w:t xml:space="preserve"> ACLR/ACS, existing BS RF requirements can be referenced:</w:t>
      </w:r>
    </w:p>
    <w:p w:rsidR="00226FC3" w:rsidRPr="00226FC3" w:rsidRDefault="00226FC3" w:rsidP="00226FC3">
      <w:pPr>
        <w:pStyle w:val="afff4"/>
        <w:widowControl w:val="0"/>
        <w:numPr>
          <w:ilvl w:val="0"/>
          <w:numId w:val="29"/>
        </w:numPr>
        <w:spacing w:after="0"/>
        <w:jc w:val="both"/>
        <w:rPr>
          <w:rFonts w:eastAsia="宋体"/>
          <w:color w:val="FF0000"/>
        </w:rPr>
      </w:pPr>
      <w:r w:rsidRPr="00226FC3">
        <w:rPr>
          <w:rFonts w:eastAsia="宋体"/>
          <w:color w:val="FF0000"/>
        </w:rPr>
        <w:t xml:space="preserve">FR1: BS ACLR (45 </w:t>
      </w:r>
      <w:proofErr w:type="gramStart"/>
      <w:r w:rsidRPr="00226FC3">
        <w:rPr>
          <w:rFonts w:eastAsia="宋体"/>
          <w:color w:val="FF0000"/>
        </w:rPr>
        <w:t xml:space="preserve">dB)   </w:t>
      </w:r>
      <w:proofErr w:type="gramEnd"/>
      <w:r w:rsidRPr="00226FC3">
        <w:rPr>
          <w:rFonts w:eastAsia="宋体"/>
          <w:color w:val="FF0000"/>
        </w:rPr>
        <w:t xml:space="preserve"> </w:t>
      </w:r>
      <w:r>
        <w:rPr>
          <w:rFonts w:eastAsia="宋体"/>
          <w:color w:val="FF0000"/>
        </w:rPr>
        <w:t xml:space="preserve">BS </w:t>
      </w:r>
      <w:r w:rsidRPr="00226FC3">
        <w:rPr>
          <w:rFonts w:eastAsia="宋体"/>
          <w:color w:val="FF0000"/>
        </w:rPr>
        <w:t>ACS (46 dB)</w:t>
      </w:r>
    </w:p>
    <w:p w:rsidR="00226FC3" w:rsidRPr="00226FC3" w:rsidRDefault="00226FC3" w:rsidP="00226FC3">
      <w:pPr>
        <w:pStyle w:val="afff4"/>
        <w:widowControl w:val="0"/>
        <w:numPr>
          <w:ilvl w:val="0"/>
          <w:numId w:val="29"/>
        </w:numPr>
        <w:spacing w:after="0"/>
        <w:jc w:val="both"/>
        <w:rPr>
          <w:rFonts w:eastAsia="宋体"/>
          <w:color w:val="FF0000"/>
        </w:rPr>
      </w:pPr>
      <w:r w:rsidRPr="00226FC3">
        <w:rPr>
          <w:rFonts w:eastAsia="宋体"/>
          <w:color w:val="FF0000"/>
        </w:rPr>
        <w:t xml:space="preserve">FR2: BS ACLR (28 </w:t>
      </w:r>
      <w:proofErr w:type="gramStart"/>
      <w:r w:rsidRPr="00226FC3">
        <w:rPr>
          <w:rFonts w:eastAsia="宋体"/>
          <w:color w:val="FF0000"/>
        </w:rPr>
        <w:t xml:space="preserve">dB)   </w:t>
      </w:r>
      <w:proofErr w:type="gramEnd"/>
      <w:r w:rsidRPr="00226FC3">
        <w:rPr>
          <w:rFonts w:eastAsia="宋体"/>
          <w:color w:val="FF0000"/>
        </w:rPr>
        <w:t xml:space="preserve"> </w:t>
      </w:r>
      <w:r>
        <w:rPr>
          <w:rFonts w:eastAsia="宋体"/>
          <w:color w:val="FF0000"/>
        </w:rPr>
        <w:t xml:space="preserve">BS </w:t>
      </w:r>
      <w:r w:rsidRPr="00226FC3">
        <w:rPr>
          <w:rFonts w:eastAsia="宋体"/>
          <w:color w:val="FF0000"/>
        </w:rPr>
        <w:t>ACS (23 dB)</w:t>
      </w:r>
    </w:p>
    <w:p w:rsidR="00226FC3" w:rsidRPr="00A85ED0" w:rsidRDefault="00226FC3" w:rsidP="00226FC3">
      <w:pPr>
        <w:widowControl w:val="0"/>
        <w:overflowPunct/>
        <w:autoSpaceDE/>
        <w:adjustRightInd/>
        <w:spacing w:after="0"/>
        <w:jc w:val="both"/>
        <w:textAlignment w:val="auto"/>
        <w:rPr>
          <w:rFonts w:eastAsia="宋体"/>
          <w:lang w:val="en-US"/>
        </w:rPr>
      </w:pPr>
    </w:p>
    <w:p w:rsidR="00A85ED0" w:rsidRPr="00A85ED0" w:rsidRDefault="00A85ED0" w:rsidP="00A85ED0">
      <w:pPr>
        <w:overflowPunct/>
        <w:autoSpaceDE/>
        <w:adjustRightInd/>
        <w:spacing w:after="0"/>
        <w:textAlignment w:val="auto"/>
        <w:rPr>
          <w:rFonts w:eastAsia="等线"/>
          <w:lang w:val="en-US"/>
        </w:rPr>
      </w:pPr>
    </w:p>
    <w:p w:rsidR="00A85ED0" w:rsidRPr="00A85ED0" w:rsidRDefault="00A85ED0" w:rsidP="00A85ED0">
      <w:pPr>
        <w:spacing w:after="0"/>
        <w:textAlignment w:val="auto"/>
        <w:rPr>
          <w:rFonts w:eastAsia="宋体"/>
          <w:b/>
          <w:bCs/>
          <w:highlight w:val="green"/>
          <w:lang w:val="en-US" w:eastAsia="ko-KR"/>
        </w:rPr>
      </w:pPr>
      <w:r w:rsidRPr="00A85ED0">
        <w:rPr>
          <w:rFonts w:eastAsia="宋体"/>
          <w:b/>
          <w:bCs/>
          <w:highlight w:val="green"/>
          <w:lang w:val="en-US" w:eastAsia="ko-KR"/>
        </w:rPr>
        <w:t>Agreement-3</w:t>
      </w:r>
    </w:p>
    <w:p w:rsidR="00A85ED0" w:rsidRPr="00A85ED0" w:rsidRDefault="00A85ED0" w:rsidP="00A85ED0">
      <w:pPr>
        <w:spacing w:after="120"/>
        <w:textAlignment w:val="auto"/>
        <w:rPr>
          <w:rFonts w:eastAsia="宋体" w:cs="Calibri"/>
          <w:bCs/>
          <w:lang w:val="en-US"/>
        </w:rPr>
      </w:pPr>
      <w:r w:rsidRPr="00A85ED0">
        <w:rPr>
          <w:rFonts w:eastAsia="宋体" w:cs="Calibri"/>
          <w:bCs/>
          <w:lang w:val="en-US"/>
        </w:rPr>
        <w:t xml:space="preserve">For SLS in RAN1, regarding Tx </w:t>
      </w:r>
      <w:r w:rsidRPr="00A85ED0">
        <w:rPr>
          <w:rFonts w:eastAsia="宋体" w:cs="Calibri"/>
          <w:lang w:val="en-US"/>
        </w:rPr>
        <w:t>leakage</w:t>
      </w:r>
      <w:r w:rsidRPr="00A85ED0">
        <w:rPr>
          <w:rFonts w:eastAsia="宋体" w:cs="Calibri"/>
          <w:bCs/>
          <w:lang w:val="en-US"/>
        </w:rPr>
        <w:t xml:space="preserve"> model of UE-UE co-channel inter-</w:t>
      </w:r>
      <w:proofErr w:type="spellStart"/>
      <w:r w:rsidRPr="00A85ED0">
        <w:rPr>
          <w:rFonts w:eastAsia="宋体" w:cs="Calibri"/>
          <w:bCs/>
          <w:lang w:val="en-US"/>
        </w:rPr>
        <w:t>subband</w:t>
      </w:r>
      <w:proofErr w:type="spellEnd"/>
      <w:r w:rsidRPr="00A85ED0">
        <w:rPr>
          <w:rFonts w:eastAsia="宋体" w:cs="Calibri"/>
          <w:bCs/>
          <w:lang w:val="en-US"/>
        </w:rPr>
        <w:t xml:space="preserve"> CLI modelling, Option 1 is used as starting point.</w:t>
      </w:r>
    </w:p>
    <w:p w:rsidR="00A85ED0" w:rsidRPr="00A85ED0" w:rsidRDefault="00A85ED0" w:rsidP="00A85ED0">
      <w:pPr>
        <w:numPr>
          <w:ilvl w:val="0"/>
          <w:numId w:val="27"/>
        </w:numPr>
        <w:spacing w:after="0"/>
        <w:textAlignment w:val="auto"/>
        <w:rPr>
          <w:rFonts w:eastAsia="宋体" w:cs="Calibri"/>
          <w:bCs/>
          <w:lang w:val="en-US"/>
        </w:rPr>
      </w:pPr>
      <w:r w:rsidRPr="00A85ED0">
        <w:rPr>
          <w:rFonts w:eastAsia="宋体" w:cs="Calibri"/>
          <w:bCs/>
          <w:lang w:val="en-US"/>
        </w:rPr>
        <w:t>Option 1: RAN1 to take in-band emission (IBE) defined in TS38.101-1 and TS38.101-2 as starting point.</w:t>
      </w:r>
    </w:p>
    <w:p w:rsidR="00A85ED0" w:rsidRPr="00226FC3" w:rsidRDefault="00A85ED0" w:rsidP="00A85ED0">
      <w:pPr>
        <w:numPr>
          <w:ilvl w:val="0"/>
          <w:numId w:val="27"/>
        </w:numPr>
        <w:spacing w:after="0"/>
        <w:textAlignment w:val="auto"/>
        <w:rPr>
          <w:rFonts w:eastAsia="宋体" w:cs="Calibri"/>
          <w:bCs/>
          <w:color w:val="FF0000"/>
          <w:lang w:val="en-US"/>
        </w:rPr>
      </w:pPr>
      <w:r w:rsidRPr="00A85ED0">
        <w:rPr>
          <w:rFonts w:eastAsia="宋体" w:cs="Calibri"/>
          <w:bCs/>
          <w:color w:val="FF0000"/>
          <w:lang w:val="en-US"/>
        </w:rPr>
        <w:t xml:space="preserve">Send LS to RAN4 to ask them whether it can be modelled as </w:t>
      </w:r>
      <w:r w:rsidRPr="00A85ED0">
        <w:rPr>
          <w:rFonts w:eastAsia="宋体" w:cs="Calibri"/>
          <w:color w:val="FF0000"/>
          <w:lang w:val="en-US"/>
        </w:rPr>
        <w:t xml:space="preserve">an equivalent frequency flat model (e.g., </w:t>
      </w:r>
      <m:oMath>
        <m:sSub>
          <m:sSubPr>
            <m:ctrlPr>
              <w:rPr>
                <w:rFonts w:ascii="Cambria Math" w:eastAsia="宋体" w:hAnsi="Cambria Math" w:cs="Calibri"/>
                <w:color w:val="FF0000"/>
                <w:lang w:val="en-US"/>
              </w:rPr>
            </m:ctrlPr>
          </m:sSubPr>
          <m:e>
            <m:r>
              <m:rPr>
                <m:sty m:val="p"/>
              </m:rPr>
              <w:rPr>
                <w:rFonts w:ascii="Cambria Math" w:eastAsia="宋体" w:hAnsi="Cambria Math" w:cs="Calibri"/>
                <w:color w:val="FF0000"/>
                <w:lang w:val="en-US"/>
              </w:rPr>
              <m:t>IBE</m:t>
            </m:r>
          </m:e>
          <m:sub>
            <m:r>
              <m:rPr>
                <m:sty m:val="p"/>
              </m:rPr>
              <w:rPr>
                <w:rFonts w:ascii="Cambria Math" w:eastAsia="宋体" w:hAnsi="Cambria Math" w:cs="Calibri"/>
                <w:color w:val="FF0000"/>
                <w:lang w:val="en-US"/>
              </w:rPr>
              <m:t>UE,ave</m:t>
            </m:r>
          </m:sub>
        </m:sSub>
      </m:oMath>
      <w:r w:rsidRPr="00A85ED0">
        <w:rPr>
          <w:rFonts w:eastAsia="宋体" w:cs="Calibri"/>
          <w:color w:val="FF0000"/>
          <w:lang w:val="en-US"/>
        </w:rPr>
        <w:t xml:space="preserve">) based on RAN4 IBE requirement, and if possible, what is </w:t>
      </w:r>
      <w:r w:rsidRPr="00A85ED0">
        <w:rPr>
          <w:rFonts w:eastAsia="宋体" w:cs="Calibri"/>
          <w:iCs/>
          <w:color w:val="FF0000"/>
          <w:lang w:val="en-US"/>
        </w:rPr>
        <w:t xml:space="preserve">the value of </w:t>
      </w:r>
      <m:oMath>
        <m:sSub>
          <m:sSubPr>
            <m:ctrlPr>
              <w:rPr>
                <w:rFonts w:ascii="Cambria Math" w:eastAsia="宋体" w:hAnsi="Cambria Math" w:cs="Calibri"/>
                <w:iCs/>
                <w:color w:val="FF0000"/>
                <w:lang w:val="en-US"/>
              </w:rPr>
            </m:ctrlPr>
          </m:sSubPr>
          <m:e>
            <m:r>
              <m:rPr>
                <m:sty m:val="p"/>
              </m:rPr>
              <w:rPr>
                <w:rFonts w:ascii="Cambria Math" w:eastAsia="宋体" w:hAnsi="Cambria Math" w:cs="Calibri"/>
                <w:color w:val="FF0000"/>
                <w:lang w:val="en-US"/>
              </w:rPr>
              <m:t>IBE</m:t>
            </m:r>
          </m:e>
          <m:sub>
            <m:r>
              <m:rPr>
                <m:sty m:val="p"/>
              </m:rPr>
              <w:rPr>
                <w:rFonts w:ascii="Cambria Math" w:eastAsia="宋体" w:hAnsi="Cambria Math" w:cs="Calibri"/>
                <w:color w:val="FF0000"/>
                <w:lang w:val="en-US"/>
              </w:rPr>
              <m:t>UE,ave</m:t>
            </m:r>
          </m:sub>
        </m:sSub>
      </m:oMath>
    </w:p>
    <w:p w:rsidR="00226FC3" w:rsidRDefault="00226FC3" w:rsidP="00226FC3">
      <w:pPr>
        <w:spacing w:after="0"/>
        <w:textAlignment w:val="auto"/>
        <w:rPr>
          <w:rFonts w:eastAsia="宋体" w:cs="Calibri"/>
          <w:bCs/>
          <w:color w:val="FF0000"/>
          <w:lang w:val="en-US"/>
        </w:rPr>
      </w:pPr>
    </w:p>
    <w:p w:rsidR="00226FC3" w:rsidRDefault="002B1132" w:rsidP="002B1132">
      <w:pPr>
        <w:spacing w:after="0"/>
        <w:jc w:val="both"/>
        <w:textAlignment w:val="auto"/>
        <w:rPr>
          <w:rFonts w:eastAsia="宋体" w:cs="Calibri"/>
          <w:bCs/>
          <w:color w:val="FF0000"/>
          <w:lang w:val="en-US"/>
        </w:rPr>
      </w:pPr>
      <w:r>
        <w:rPr>
          <w:rFonts w:eastAsia="宋体" w:cs="Calibri"/>
          <w:bCs/>
          <w:color w:val="FF0000"/>
          <w:lang w:val="en-US"/>
        </w:rPr>
        <w:t>For now, RAN4 does not consider to simplify the UE IBE model as an equivalent frequency flat model. In the Reply LS [2], RAN4 informed RAN1 that:</w:t>
      </w:r>
    </w:p>
    <w:p w:rsidR="002B1132" w:rsidRPr="002B1132" w:rsidRDefault="002B1132" w:rsidP="002B1132">
      <w:pPr>
        <w:numPr>
          <w:ilvl w:val="0"/>
          <w:numId w:val="30"/>
        </w:numPr>
        <w:spacing w:after="0"/>
        <w:jc w:val="both"/>
        <w:textAlignment w:val="auto"/>
        <w:rPr>
          <w:rFonts w:eastAsia="宋体" w:cs="Calibri"/>
          <w:bCs/>
          <w:color w:val="FF0000"/>
          <w:lang w:val="sv-SE"/>
        </w:rPr>
      </w:pPr>
      <w:r>
        <w:rPr>
          <w:rFonts w:eastAsia="宋体" w:cs="Calibri" w:hint="eastAsia"/>
          <w:bCs/>
          <w:color w:val="FF0000"/>
          <w:lang w:val="sv-SE" w:eastAsia="zh-CN"/>
        </w:rPr>
        <w:t>T</w:t>
      </w:r>
      <w:r w:rsidRPr="002B1132">
        <w:rPr>
          <w:rFonts w:eastAsia="宋体" w:cs="Calibri"/>
          <w:bCs/>
          <w:color w:val="FF0000"/>
          <w:lang w:val="sv-SE"/>
        </w:rPr>
        <w:t xml:space="preserve">he IBE-based model shall be used for TX modelling for UE-UE CLI for the co-channel case in RAN1 system-level simulation: </w:t>
      </w:r>
    </w:p>
    <w:p w:rsidR="002B1132" w:rsidRPr="002B1132" w:rsidRDefault="002B1132" w:rsidP="002B1132">
      <w:pPr>
        <w:numPr>
          <w:ilvl w:val="1"/>
          <w:numId w:val="30"/>
        </w:numPr>
        <w:spacing w:after="0"/>
        <w:jc w:val="both"/>
        <w:textAlignment w:val="auto"/>
        <w:rPr>
          <w:rFonts w:eastAsia="宋体" w:cs="Calibri"/>
          <w:bCs/>
          <w:color w:val="FF0000"/>
          <w:lang w:val="sv-SE"/>
        </w:rPr>
      </w:pPr>
      <w:r w:rsidRPr="002B1132">
        <w:rPr>
          <w:rFonts w:eastAsia="宋体" w:cs="Calibri"/>
          <w:bCs/>
          <w:color w:val="FF0000"/>
          <w:lang w:val="sv-SE"/>
        </w:rPr>
        <w:t xml:space="preserve">IBE models provided in clause 6.4.2.3 in TS38.101-1 and clause 6.4.2.3.4 in TS38.101-2 shall be followed. </w:t>
      </w:r>
    </w:p>
    <w:p w:rsidR="00A85ED0" w:rsidRPr="002B1132" w:rsidRDefault="002B1132" w:rsidP="002B1132">
      <w:pPr>
        <w:numPr>
          <w:ilvl w:val="1"/>
          <w:numId w:val="30"/>
        </w:numPr>
        <w:spacing w:after="0"/>
        <w:jc w:val="both"/>
        <w:textAlignment w:val="auto"/>
        <w:rPr>
          <w:rFonts w:eastAsia="宋体" w:cs="Calibri"/>
          <w:bCs/>
          <w:color w:val="FF0000"/>
          <w:lang w:val="sv-SE"/>
        </w:rPr>
      </w:pPr>
      <w:r w:rsidRPr="002B1132">
        <w:rPr>
          <w:rFonts w:eastAsia="宋体" w:cs="Calibri"/>
          <w:bCs/>
          <w:color w:val="FF0000"/>
          <w:lang w:val="sv-SE"/>
        </w:rPr>
        <w:t xml:space="preserve">The general and IQ Image part of in-band emission model shall be considered, while the carrier leakage part can be ignored. </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0768CB" w:rsidRPr="00DB75B6" w:rsidRDefault="00B36F8F" w:rsidP="002B1132">
      <w:pPr>
        <w:rPr>
          <w:rFonts w:eastAsia="等线"/>
          <w:b/>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B1132">
        <w:rPr>
          <w:rFonts w:eastAsia="宋体"/>
          <w:lang w:eastAsia="zh-CN"/>
        </w:rPr>
        <w:t>interference modelling</w:t>
      </w:r>
      <w:r w:rsidR="00F66011">
        <w:rPr>
          <w:rFonts w:eastAsia="宋体"/>
          <w:lang w:eastAsia="zh-CN"/>
        </w:rPr>
        <w:t xml:space="preserve"> issues</w:t>
      </w:r>
      <w:r w:rsidR="002B1132">
        <w:rPr>
          <w:rFonts w:eastAsia="宋体"/>
          <w:lang w:eastAsia="zh-CN"/>
        </w:rPr>
        <w:t xml:space="preserve"> for duplex evolution</w:t>
      </w:r>
      <w:r w:rsidR="00F66011">
        <w:rPr>
          <w:rFonts w:eastAsia="宋体"/>
          <w:lang w:eastAsia="zh-CN"/>
        </w:rPr>
        <w:t xml:space="preserve"> </w:t>
      </w:r>
      <w:r w:rsidR="002B1132">
        <w:rPr>
          <w:rFonts w:eastAsia="宋体"/>
          <w:lang w:eastAsia="zh-CN"/>
        </w:rPr>
        <w:t>in the LS [1].</w:t>
      </w:r>
      <w:r w:rsidR="00F66011">
        <w:rPr>
          <w:rFonts w:eastAsia="宋体"/>
          <w:lang w:eastAsia="zh-CN"/>
        </w:rPr>
        <w:t xml:space="preserve"> </w:t>
      </w:r>
      <w:r w:rsidR="002B1132">
        <w:rPr>
          <w:rFonts w:eastAsia="宋体"/>
          <w:lang w:eastAsia="zh-CN"/>
        </w:rPr>
        <w:t>Our proposed re</w:t>
      </w:r>
      <w:r w:rsidR="002B1132">
        <w:rPr>
          <w:rFonts w:eastAsia="宋体" w:hint="eastAsia"/>
          <w:lang w:eastAsia="zh-CN"/>
        </w:rPr>
        <w:t>ply</w:t>
      </w:r>
      <w:r w:rsidR="002B1132">
        <w:rPr>
          <w:rFonts w:eastAsia="宋体"/>
          <w:lang w:eastAsia="zh-CN"/>
        </w:rPr>
        <w:t xml:space="preserve"> are as in the discussion part.</w:t>
      </w:r>
    </w:p>
    <w:p w:rsidR="00F10F97" w:rsidRDefault="00F10F97" w:rsidP="00F10F97">
      <w:pPr>
        <w:pStyle w:val="1"/>
        <w:numPr>
          <w:ilvl w:val="0"/>
          <w:numId w:val="0"/>
        </w:numPr>
        <w:rPr>
          <w:rFonts w:eastAsia="宋体"/>
          <w:lang w:eastAsia="zh-CN"/>
        </w:rPr>
      </w:pPr>
      <w:r>
        <w:t>References</w:t>
      </w:r>
    </w:p>
    <w:p w:rsidR="004F18C9" w:rsidRDefault="00056FBF" w:rsidP="004F18C9">
      <w:pPr>
        <w:rPr>
          <w:rFonts w:eastAsia="等线"/>
          <w:lang w:eastAsia="zh-CN"/>
        </w:rPr>
      </w:pPr>
      <w:bookmarkStart w:id="3" w:name="_Hlk110758207"/>
      <w:r>
        <w:t>[1]</w:t>
      </w:r>
      <w:r w:rsidR="0014440F" w:rsidRPr="0014440F">
        <w:rPr>
          <w:rFonts w:eastAsia="等线"/>
        </w:rPr>
        <w:t xml:space="preserve"> </w:t>
      </w:r>
      <w:r w:rsidR="00693B3E" w:rsidRPr="00693B3E">
        <w:rPr>
          <w:rFonts w:eastAsia="等线"/>
        </w:rPr>
        <w:t>R1-2212963, LS on interference modelling for duplex evolution, CMCC, RAN1#111.</w:t>
      </w:r>
    </w:p>
    <w:bookmarkEnd w:id="3"/>
    <w:p w:rsidR="009E1923" w:rsidRPr="009E1923" w:rsidRDefault="009E1923" w:rsidP="009E1923">
      <w:pPr>
        <w:rPr>
          <w:rFonts w:eastAsia="等线"/>
          <w:lang w:eastAsia="zh-CN"/>
        </w:rPr>
      </w:pPr>
      <w:r w:rsidRPr="009E1923">
        <w:rPr>
          <w:rFonts w:eastAsia="等线"/>
          <w:lang w:eastAsia="zh-CN"/>
        </w:rPr>
        <w:t>[</w:t>
      </w:r>
      <w:r>
        <w:rPr>
          <w:rFonts w:eastAsia="等线"/>
          <w:lang w:eastAsia="zh-CN"/>
        </w:rPr>
        <w:t>2</w:t>
      </w:r>
      <w:r w:rsidRPr="009E1923">
        <w:rPr>
          <w:rFonts w:eastAsia="等线"/>
          <w:lang w:eastAsia="zh-CN"/>
        </w:rPr>
        <w:t>] R4-2220243, LS response to RAN1 for interference modelling and Sub-band configuration, Samsung, RAN4#105.</w:t>
      </w:r>
    </w:p>
    <w:p w:rsidR="0009717D" w:rsidRPr="00BF16C6" w:rsidRDefault="009E1923" w:rsidP="009E1923">
      <w:pPr>
        <w:rPr>
          <w:rFonts w:eastAsia="等线"/>
        </w:rPr>
      </w:pPr>
      <w:r w:rsidRPr="009E1923">
        <w:rPr>
          <w:rFonts w:eastAsia="等线"/>
          <w:lang w:eastAsia="zh-CN"/>
        </w:rPr>
        <w:t>[</w:t>
      </w:r>
      <w:r>
        <w:rPr>
          <w:rFonts w:eastAsia="等线"/>
          <w:lang w:eastAsia="zh-CN"/>
        </w:rPr>
        <w:t>3</w:t>
      </w:r>
      <w:r w:rsidRPr="009E1923">
        <w:rPr>
          <w:rFonts w:eastAsia="等线"/>
          <w:lang w:eastAsia="zh-CN"/>
        </w:rPr>
        <w:t>] R4-2220244, WF for the feasibility from BS aspect, Samsung, RAN4#105.</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FF6" w:rsidRDefault="00260FF6">
      <w:r>
        <w:separator/>
      </w:r>
    </w:p>
  </w:endnote>
  <w:endnote w:type="continuationSeparator" w:id="0">
    <w:p w:rsidR="00260FF6" w:rsidRDefault="0026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FF6" w:rsidRDefault="00260FF6">
      <w:r>
        <w:separator/>
      </w:r>
    </w:p>
  </w:footnote>
  <w:footnote w:type="continuationSeparator" w:id="0">
    <w:p w:rsidR="00260FF6" w:rsidRDefault="00260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3164"/>
    <w:multiLevelType w:val="hybridMultilevel"/>
    <w:tmpl w:val="056ECCC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52695B"/>
    <w:multiLevelType w:val="hybridMultilevel"/>
    <w:tmpl w:val="06B23E0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925DC"/>
    <w:multiLevelType w:val="hybridMultilevel"/>
    <w:tmpl w:val="13BECE4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7"/>
  </w:num>
  <w:num w:numId="4">
    <w:abstractNumId w:val="27"/>
  </w:num>
  <w:num w:numId="5">
    <w:abstractNumId w:val="15"/>
  </w:num>
  <w:num w:numId="6">
    <w:abstractNumId w:val="6"/>
  </w:num>
  <w:num w:numId="7">
    <w:abstractNumId w:val="18"/>
  </w:num>
  <w:num w:numId="8">
    <w:abstractNumId w:val="12"/>
  </w:num>
  <w:num w:numId="9">
    <w:abstractNumId w:val="24"/>
  </w:num>
  <w:num w:numId="10">
    <w:abstractNumId w:val="0"/>
  </w:num>
  <w:num w:numId="11">
    <w:abstractNumId w:val="3"/>
  </w:num>
  <w:num w:numId="12">
    <w:abstractNumId w:val="25"/>
  </w:num>
  <w:num w:numId="13">
    <w:abstractNumId w:val="13"/>
  </w:num>
  <w:num w:numId="14">
    <w:abstractNumId w:val="21"/>
  </w:num>
  <w:num w:numId="15">
    <w:abstractNumId w:val="19"/>
  </w:num>
  <w:num w:numId="16">
    <w:abstractNumId w:val="22"/>
  </w:num>
  <w:num w:numId="17">
    <w:abstractNumId w:val="18"/>
  </w:num>
  <w:num w:numId="18">
    <w:abstractNumId w:val="1"/>
  </w:num>
  <w:num w:numId="19">
    <w:abstractNumId w:val="4"/>
  </w:num>
  <w:num w:numId="20">
    <w:abstractNumId w:val="26"/>
  </w:num>
  <w:num w:numId="21">
    <w:abstractNumId w:val="9"/>
  </w:num>
  <w:num w:numId="22">
    <w:abstractNumId w:val="11"/>
  </w:num>
  <w:num w:numId="23">
    <w:abstractNumId w:val="8"/>
  </w:num>
  <w:num w:numId="24">
    <w:abstractNumId w:val="20"/>
  </w:num>
  <w:num w:numId="25">
    <w:abstractNumId w:val="28"/>
  </w:num>
  <w:num w:numId="26">
    <w:abstractNumId w:val="14"/>
  </w:num>
  <w:num w:numId="27">
    <w:abstractNumId w:val="23"/>
  </w:num>
  <w:num w:numId="28">
    <w:abstractNumId w:val="2"/>
  </w:num>
  <w:num w:numId="29">
    <w:abstractNumId w:val="10"/>
  </w:num>
  <w:num w:numId="3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45A"/>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D9C"/>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96B"/>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6FC3"/>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0FF6"/>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132"/>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6F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20E"/>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D8A"/>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38A"/>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CFE"/>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B3E"/>
    <w:rsid w:val="00693DA2"/>
    <w:rsid w:val="0069446A"/>
    <w:rsid w:val="00694D5D"/>
    <w:rsid w:val="00694DA3"/>
    <w:rsid w:val="00694E59"/>
    <w:rsid w:val="006954DD"/>
    <w:rsid w:val="006955A5"/>
    <w:rsid w:val="00696BBC"/>
    <w:rsid w:val="00696F88"/>
    <w:rsid w:val="0069733E"/>
    <w:rsid w:val="00697375"/>
    <w:rsid w:val="006973E5"/>
    <w:rsid w:val="006974E0"/>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C77"/>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00"/>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1923"/>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5ED0"/>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44BD"/>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65F"/>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6E9"/>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1E2E"/>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693B3E"/>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1992761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3705406">
      <w:bodyDiv w:val="1"/>
      <w:marLeft w:val="0"/>
      <w:marRight w:val="0"/>
      <w:marTop w:val="0"/>
      <w:marBottom w:val="0"/>
      <w:divBdr>
        <w:top w:val="none" w:sz="0" w:space="0" w:color="auto"/>
        <w:left w:val="none" w:sz="0" w:space="0" w:color="auto"/>
        <w:bottom w:val="none" w:sz="0" w:space="0" w:color="auto"/>
        <w:right w:val="none" w:sz="0" w:space="0" w:color="auto"/>
      </w:divBdr>
    </w:div>
    <w:div w:id="1651203444">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1339">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5CA8-CB48-4171-BF54-6AF7DE14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288</TotalTime>
  <Pages>2</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35</cp:revision>
  <cp:lastPrinted>2010-01-07T02:23:00Z</cp:lastPrinted>
  <dcterms:created xsi:type="dcterms:W3CDTF">2022-07-28T02:31:00Z</dcterms:created>
  <dcterms:modified xsi:type="dcterms:W3CDTF">2023-02-17T11:33:00Z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